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A6A70" w14:textId="77777777" w:rsidR="00C16C7D" w:rsidRDefault="00C16C7D" w:rsidP="00C16C7D">
      <w:r>
        <w:rPr>
          <w:rFonts w:ascii="Arial" w:hAnsi="Arial" w:cs="Arial"/>
          <w:color w:val="0070C0"/>
          <w:sz w:val="48"/>
          <w:szCs w:val="48"/>
          <w:shd w:val="clear" w:color="auto" w:fill="FFFFFF"/>
          <w:lang w:eastAsia="ko-KR"/>
        </w:rPr>
        <w:t>G</w:t>
      </w:r>
      <w:r>
        <w:rPr>
          <w:rFonts w:ascii="Arial" w:hAnsi="Arial" w:cs="Arial"/>
          <w:color w:val="FF0000"/>
          <w:sz w:val="48"/>
          <w:szCs w:val="48"/>
          <w:shd w:val="clear" w:color="auto" w:fill="FFFFFF"/>
          <w:lang w:eastAsia="ko-KR"/>
        </w:rPr>
        <w:t>o</w:t>
      </w:r>
      <w:r>
        <w:rPr>
          <w:rFonts w:ascii="Arial" w:hAnsi="Arial" w:cs="Arial"/>
          <w:color w:val="0070C0"/>
          <w:sz w:val="48"/>
          <w:szCs w:val="48"/>
          <w:shd w:val="clear" w:color="auto" w:fill="FFFFFF"/>
          <w:lang w:eastAsia="ko-KR"/>
        </w:rPr>
        <w:t>o</w:t>
      </w:r>
      <w:r>
        <w:rPr>
          <w:rFonts w:ascii="Arial" w:hAnsi="Arial" w:cs="Arial"/>
          <w:color w:val="FF0000"/>
          <w:sz w:val="48"/>
          <w:szCs w:val="48"/>
          <w:shd w:val="clear" w:color="auto" w:fill="FFFFFF"/>
          <w:lang w:eastAsia="ko-KR"/>
        </w:rPr>
        <w:t>d </w:t>
      </w:r>
      <w:r>
        <w:rPr>
          <w:rFonts w:ascii="Arial" w:hAnsi="Arial" w:cs="Arial"/>
          <w:color w:val="0070C0"/>
          <w:sz w:val="48"/>
          <w:szCs w:val="48"/>
          <w:shd w:val="clear" w:color="auto" w:fill="FFFFFF"/>
          <w:lang w:eastAsia="ko-KR"/>
        </w:rPr>
        <w:t>M</w:t>
      </w:r>
      <w:r>
        <w:rPr>
          <w:rFonts w:ascii="Arial" w:hAnsi="Arial" w:cs="Arial"/>
          <w:color w:val="FF0000"/>
          <w:sz w:val="48"/>
          <w:szCs w:val="48"/>
          <w:shd w:val="clear" w:color="auto" w:fill="FFFFFF"/>
          <w:lang w:eastAsia="ko-KR"/>
        </w:rPr>
        <w:t>o</w:t>
      </w:r>
      <w:r>
        <w:rPr>
          <w:rFonts w:ascii="Arial" w:hAnsi="Arial" w:cs="Arial"/>
          <w:color w:val="0070C0"/>
          <w:sz w:val="48"/>
          <w:szCs w:val="48"/>
          <w:shd w:val="clear" w:color="auto" w:fill="FFFFFF"/>
          <w:lang w:eastAsia="ko-KR"/>
        </w:rPr>
        <w:t>r</w:t>
      </w:r>
      <w:r>
        <w:rPr>
          <w:rFonts w:ascii="Arial" w:hAnsi="Arial" w:cs="Arial"/>
          <w:color w:val="FF0000"/>
          <w:sz w:val="48"/>
          <w:szCs w:val="48"/>
          <w:shd w:val="clear" w:color="auto" w:fill="FFFFFF"/>
          <w:lang w:eastAsia="ko-KR"/>
        </w:rPr>
        <w:t>n</w:t>
      </w:r>
      <w:r>
        <w:rPr>
          <w:rFonts w:ascii="Arial" w:hAnsi="Arial" w:cs="Arial"/>
          <w:color w:val="0070C0"/>
          <w:sz w:val="48"/>
          <w:szCs w:val="48"/>
          <w:shd w:val="clear" w:color="auto" w:fill="FFFFFF"/>
          <w:lang w:eastAsia="ko-KR"/>
        </w:rPr>
        <w:t>i</w:t>
      </w:r>
      <w:r>
        <w:rPr>
          <w:rFonts w:ascii="Arial" w:hAnsi="Arial" w:cs="Arial"/>
          <w:color w:val="FF0000"/>
          <w:sz w:val="48"/>
          <w:szCs w:val="48"/>
          <w:shd w:val="clear" w:color="auto" w:fill="FFFFFF"/>
          <w:lang w:eastAsia="ko-KR"/>
        </w:rPr>
        <w:t>n</w:t>
      </w:r>
      <w:r>
        <w:rPr>
          <w:rFonts w:ascii="Arial" w:hAnsi="Arial" w:cs="Arial"/>
          <w:color w:val="0070C0"/>
          <w:sz w:val="48"/>
          <w:szCs w:val="48"/>
          <w:shd w:val="clear" w:color="auto" w:fill="FFFFFF"/>
          <w:lang w:eastAsia="ko-KR"/>
        </w:rPr>
        <w:t>g</w:t>
      </w:r>
      <w:r>
        <w:rPr>
          <w:rFonts w:ascii="Arial" w:hAnsi="Arial" w:cs="Arial"/>
          <w:color w:val="000000"/>
          <w:sz w:val="48"/>
          <w:szCs w:val="48"/>
          <w:shd w:val="clear" w:color="auto" w:fill="FFFFFF"/>
          <w:lang w:eastAsia="ko-KR"/>
        </w:rPr>
        <w:t> </w:t>
      </w:r>
      <w:r>
        <w:rPr>
          <w:rFonts w:ascii="Arial" w:hAnsi="Arial" w:cs="Arial"/>
          <w:color w:val="0070C0"/>
          <w:sz w:val="48"/>
          <w:szCs w:val="48"/>
          <w:shd w:val="clear" w:color="auto" w:fill="FFFFFF"/>
          <w:lang w:eastAsia="ko-KR"/>
        </w:rPr>
        <w:t>G</w:t>
      </w:r>
      <w:r>
        <w:rPr>
          <w:rFonts w:ascii="Arial" w:hAnsi="Arial" w:cs="Arial"/>
          <w:color w:val="FF0000"/>
          <w:sz w:val="48"/>
          <w:szCs w:val="48"/>
          <w:shd w:val="clear" w:color="auto" w:fill="FFFFFF"/>
          <w:lang w:eastAsia="ko-KR"/>
        </w:rPr>
        <w:t>a</w:t>
      </w:r>
      <w:r>
        <w:rPr>
          <w:rFonts w:ascii="Arial" w:hAnsi="Arial" w:cs="Arial"/>
          <w:color w:val="0070C0"/>
          <w:sz w:val="48"/>
          <w:szCs w:val="48"/>
          <w:shd w:val="clear" w:color="auto" w:fill="FFFFFF"/>
          <w:lang w:eastAsia="ko-KR"/>
        </w:rPr>
        <w:t>t</w:t>
      </w:r>
      <w:r>
        <w:rPr>
          <w:rFonts w:ascii="Arial" w:hAnsi="Arial" w:cs="Arial"/>
          <w:color w:val="FF0000"/>
          <w:sz w:val="48"/>
          <w:szCs w:val="48"/>
          <w:shd w:val="clear" w:color="auto" w:fill="FFFFFF"/>
          <w:lang w:eastAsia="ko-KR"/>
        </w:rPr>
        <w:t>o</w:t>
      </w:r>
      <w:r>
        <w:rPr>
          <w:rFonts w:ascii="Arial" w:hAnsi="Arial" w:cs="Arial"/>
          <w:color w:val="0070C0"/>
          <w:sz w:val="48"/>
          <w:szCs w:val="48"/>
          <w:shd w:val="clear" w:color="auto" w:fill="FFFFFF"/>
          <w:lang w:eastAsia="ko-KR"/>
        </w:rPr>
        <w:t>r</w:t>
      </w:r>
      <w:r>
        <w:rPr>
          <w:rFonts w:ascii="Arial" w:hAnsi="Arial" w:cs="Arial"/>
          <w:color w:val="000000"/>
          <w:sz w:val="48"/>
          <w:szCs w:val="48"/>
          <w:shd w:val="clear" w:color="auto" w:fill="FFFFFF"/>
          <w:lang w:eastAsia="ko-KR"/>
        </w:rPr>
        <w:t> </w:t>
      </w:r>
      <w:r>
        <w:rPr>
          <w:rFonts w:ascii="Arial" w:hAnsi="Arial" w:cs="Arial"/>
          <w:color w:val="0070C0"/>
          <w:sz w:val="48"/>
          <w:szCs w:val="48"/>
          <w:shd w:val="clear" w:color="auto" w:fill="FFFFFF"/>
          <w:lang w:eastAsia="ko-KR"/>
        </w:rPr>
        <w:t>N</w:t>
      </w:r>
      <w:r>
        <w:rPr>
          <w:rFonts w:ascii="Arial" w:hAnsi="Arial" w:cs="Arial"/>
          <w:color w:val="FF0000"/>
          <w:sz w:val="48"/>
          <w:szCs w:val="48"/>
          <w:shd w:val="clear" w:color="auto" w:fill="FFFFFF"/>
          <w:lang w:eastAsia="ko-KR"/>
        </w:rPr>
        <w:t>a</w:t>
      </w:r>
      <w:r>
        <w:rPr>
          <w:rFonts w:ascii="Arial" w:hAnsi="Arial" w:cs="Arial"/>
          <w:color w:val="0070C0"/>
          <w:sz w:val="48"/>
          <w:szCs w:val="48"/>
          <w:shd w:val="clear" w:color="auto" w:fill="FFFFFF"/>
          <w:lang w:eastAsia="ko-KR"/>
        </w:rPr>
        <w:t>t</w:t>
      </w:r>
      <w:r>
        <w:rPr>
          <w:rFonts w:ascii="Arial" w:hAnsi="Arial" w:cs="Arial"/>
          <w:color w:val="FF0000"/>
          <w:sz w:val="48"/>
          <w:szCs w:val="48"/>
          <w:shd w:val="clear" w:color="auto" w:fill="FFFFFF"/>
          <w:lang w:eastAsia="ko-KR"/>
        </w:rPr>
        <w:t>i</w:t>
      </w:r>
      <w:r>
        <w:rPr>
          <w:rFonts w:ascii="Arial" w:hAnsi="Arial" w:cs="Arial"/>
          <w:color w:val="0070C0"/>
          <w:sz w:val="48"/>
          <w:szCs w:val="48"/>
          <w:shd w:val="clear" w:color="auto" w:fill="FFFFFF"/>
          <w:lang w:eastAsia="ko-KR"/>
        </w:rPr>
        <w:t>o</w:t>
      </w:r>
      <w:r>
        <w:rPr>
          <w:rFonts w:ascii="Arial" w:hAnsi="Arial" w:cs="Arial"/>
          <w:color w:val="FF0000"/>
          <w:sz w:val="48"/>
          <w:szCs w:val="48"/>
          <w:shd w:val="clear" w:color="auto" w:fill="FFFFFF"/>
          <w:lang w:eastAsia="ko-KR"/>
        </w:rPr>
        <w:t>n</w:t>
      </w:r>
      <w:r>
        <w:rPr>
          <w:rFonts w:ascii="Arial" w:hAnsi="Arial" w:cs="Arial"/>
          <w:color w:val="0070C0"/>
          <w:sz w:val="48"/>
          <w:szCs w:val="48"/>
          <w:shd w:val="clear" w:color="auto" w:fill="FFFFFF"/>
          <w:lang w:eastAsia="ko-KR"/>
        </w:rPr>
        <w:t>!</w:t>
      </w:r>
      <w:r>
        <w:rPr>
          <w:rFonts w:ascii="Arial" w:hAnsi="Arial" w:cs="Arial"/>
          <w:color w:val="FF0000"/>
          <w:sz w:val="48"/>
          <w:szCs w:val="48"/>
          <w:shd w:val="clear" w:color="auto" w:fill="FFFFFF"/>
          <w:lang w:eastAsia="ko-KR"/>
        </w:rPr>
        <w:t>!</w:t>
      </w:r>
      <w:r>
        <w:rPr>
          <w:rFonts w:ascii="Arial" w:hAnsi="Arial" w:cs="Arial"/>
          <w:color w:val="0070C0"/>
          <w:sz w:val="48"/>
          <w:szCs w:val="48"/>
          <w:shd w:val="clear" w:color="auto" w:fill="FFFFFF"/>
          <w:lang w:eastAsia="ko-KR"/>
        </w:rPr>
        <w:t>!</w:t>
      </w:r>
    </w:p>
    <w:p w14:paraId="05521984" w14:textId="77777777" w:rsidR="00C16C7D" w:rsidRDefault="00C16C7D" w:rsidP="00C16C7D"/>
    <w:p w14:paraId="39A993BA" w14:textId="77777777" w:rsidR="00C16C7D" w:rsidRDefault="00C16C7D" w:rsidP="00C16C7D">
      <w:r>
        <w:t>This will mostly be a reiteration of items we discussed last week, but please pay close attention. There are important dates, deadlines, and information to take notice of. Here are our Updates for the week:</w:t>
      </w:r>
    </w:p>
    <w:p w14:paraId="399517F1" w14:textId="77777777" w:rsidR="00C16C7D" w:rsidRDefault="00C16C7D" w:rsidP="00C16C7D"/>
    <w:p w14:paraId="27C45C6F" w14:textId="77777777" w:rsidR="00C16C7D" w:rsidRDefault="00C16C7D" w:rsidP="00C16C7D"/>
    <w:p w14:paraId="331AC6AC" w14:textId="77777777" w:rsidR="00C16C7D" w:rsidRDefault="00C16C7D" w:rsidP="00C16C7D"/>
    <w:p w14:paraId="25447EBE" w14:textId="77777777" w:rsidR="00C16C7D" w:rsidRDefault="00C16C7D" w:rsidP="00C16C7D">
      <w:pPr>
        <w:numPr>
          <w:ilvl w:val="0"/>
          <w:numId w:val="1"/>
        </w:numPr>
        <w:rPr>
          <w:rFonts w:eastAsia="Times New Roman"/>
          <w:b/>
          <w:bCs/>
        </w:rPr>
      </w:pPr>
      <w:r>
        <w:rPr>
          <w:rFonts w:eastAsia="Times New Roman"/>
          <w:b/>
          <w:bCs/>
        </w:rPr>
        <w:t xml:space="preserve">Dickinson FFA Alumni Bingo </w:t>
      </w:r>
      <w:r>
        <w:rPr>
          <w:rFonts w:eastAsia="Times New Roman"/>
          <w:b/>
          <w:bCs/>
          <w:color w:val="FF0000"/>
        </w:rPr>
        <w:t>TONIGHT</w:t>
      </w:r>
      <w:r>
        <w:rPr>
          <w:rFonts w:eastAsia="Times New Roman"/>
          <w:b/>
          <w:bCs/>
        </w:rPr>
        <w:t>!!!</w:t>
      </w:r>
    </w:p>
    <w:p w14:paraId="4FBEF2B9" w14:textId="77777777" w:rsidR="00C16C7D" w:rsidRDefault="00C16C7D" w:rsidP="00C16C7D">
      <w:pPr>
        <w:numPr>
          <w:ilvl w:val="0"/>
          <w:numId w:val="1"/>
        </w:numPr>
        <w:rPr>
          <w:rFonts w:eastAsia="Times New Roman"/>
          <w:b/>
          <w:bCs/>
        </w:rPr>
      </w:pPr>
      <w:r>
        <w:rPr>
          <w:rFonts w:eastAsia="Times New Roman"/>
          <w:b/>
          <w:bCs/>
        </w:rPr>
        <w:t>Fresh Country Fundraiser</w:t>
      </w:r>
    </w:p>
    <w:p w14:paraId="6B7289C8" w14:textId="77777777" w:rsidR="00C16C7D" w:rsidRDefault="00C16C7D" w:rsidP="00C16C7D">
      <w:pPr>
        <w:numPr>
          <w:ilvl w:val="0"/>
          <w:numId w:val="1"/>
        </w:numPr>
        <w:rPr>
          <w:rFonts w:eastAsia="Times New Roman"/>
          <w:b/>
          <w:bCs/>
        </w:rPr>
      </w:pPr>
      <w:r>
        <w:rPr>
          <w:rFonts w:eastAsia="Times New Roman"/>
          <w:b/>
          <w:bCs/>
        </w:rPr>
        <w:t>Galveston County Fair Market Steer Pre-Registration</w:t>
      </w:r>
    </w:p>
    <w:p w14:paraId="241CB10C" w14:textId="77777777" w:rsidR="00C16C7D" w:rsidRDefault="00C16C7D" w:rsidP="00C16C7D">
      <w:pPr>
        <w:numPr>
          <w:ilvl w:val="0"/>
          <w:numId w:val="1"/>
        </w:numPr>
        <w:rPr>
          <w:rFonts w:eastAsia="Times New Roman"/>
          <w:b/>
          <w:bCs/>
        </w:rPr>
      </w:pPr>
      <w:r>
        <w:rPr>
          <w:rFonts w:eastAsia="Times New Roman"/>
          <w:b/>
          <w:bCs/>
        </w:rPr>
        <w:t>Galveston County Fair Market Turkeys</w:t>
      </w:r>
    </w:p>
    <w:p w14:paraId="7BC0E8B5" w14:textId="77777777" w:rsidR="00C16C7D" w:rsidRDefault="00C16C7D" w:rsidP="00C16C7D">
      <w:pPr>
        <w:numPr>
          <w:ilvl w:val="0"/>
          <w:numId w:val="1"/>
        </w:numPr>
        <w:rPr>
          <w:rFonts w:eastAsia="Times New Roman"/>
          <w:b/>
          <w:bCs/>
        </w:rPr>
      </w:pPr>
      <w:r>
        <w:rPr>
          <w:rFonts w:eastAsia="Times New Roman"/>
          <w:b/>
          <w:bCs/>
        </w:rPr>
        <w:t>Cattle Scours</w:t>
      </w:r>
    </w:p>
    <w:p w14:paraId="32AC4F4E" w14:textId="77777777" w:rsidR="00C16C7D" w:rsidRDefault="00C16C7D" w:rsidP="00C16C7D">
      <w:pPr>
        <w:numPr>
          <w:ilvl w:val="0"/>
          <w:numId w:val="1"/>
        </w:numPr>
        <w:rPr>
          <w:rFonts w:eastAsia="Times New Roman"/>
          <w:b/>
          <w:bCs/>
        </w:rPr>
      </w:pPr>
      <w:r>
        <w:rPr>
          <w:rFonts w:eastAsia="Times New Roman"/>
          <w:b/>
          <w:bCs/>
        </w:rPr>
        <w:t>Barn Work Orders</w:t>
      </w:r>
    </w:p>
    <w:p w14:paraId="176B3E60" w14:textId="77777777" w:rsidR="00C16C7D" w:rsidRDefault="00C16C7D" w:rsidP="00C16C7D">
      <w:pPr>
        <w:numPr>
          <w:ilvl w:val="0"/>
          <w:numId w:val="1"/>
        </w:numPr>
        <w:rPr>
          <w:rFonts w:eastAsia="Times New Roman"/>
          <w:b/>
          <w:bCs/>
        </w:rPr>
      </w:pPr>
      <w:r>
        <w:rPr>
          <w:rFonts w:eastAsia="Times New Roman"/>
          <w:b/>
          <w:bCs/>
        </w:rPr>
        <w:t>Fort Worth 2025</w:t>
      </w:r>
    </w:p>
    <w:p w14:paraId="0844B6F4" w14:textId="77777777" w:rsidR="00C16C7D" w:rsidRDefault="00C16C7D" w:rsidP="00C16C7D">
      <w:pPr>
        <w:numPr>
          <w:ilvl w:val="0"/>
          <w:numId w:val="1"/>
        </w:numPr>
        <w:rPr>
          <w:rFonts w:eastAsia="Times New Roman"/>
          <w:b/>
          <w:bCs/>
        </w:rPr>
      </w:pPr>
      <w:r>
        <w:rPr>
          <w:rFonts w:eastAsia="Times New Roman"/>
          <w:b/>
          <w:bCs/>
        </w:rPr>
        <w:t>Ag Mechanics in Fort Worth</w:t>
      </w:r>
    </w:p>
    <w:p w14:paraId="4F2B6C75" w14:textId="77777777" w:rsidR="00C16C7D" w:rsidRDefault="00C16C7D" w:rsidP="00C16C7D">
      <w:pPr>
        <w:rPr>
          <w:b/>
          <w:bCs/>
        </w:rPr>
      </w:pPr>
    </w:p>
    <w:p w14:paraId="4FEC98B9" w14:textId="77777777" w:rsidR="00C16C7D" w:rsidRDefault="00C16C7D" w:rsidP="00C16C7D">
      <w:pPr>
        <w:rPr>
          <w:b/>
          <w:bCs/>
        </w:rPr>
      </w:pPr>
    </w:p>
    <w:p w14:paraId="42ABD157" w14:textId="77777777" w:rsidR="00C16C7D" w:rsidRDefault="00C16C7D" w:rsidP="00C16C7D">
      <w:pPr>
        <w:rPr>
          <w:b/>
          <w:bCs/>
        </w:rPr>
      </w:pPr>
    </w:p>
    <w:p w14:paraId="548AD22B" w14:textId="77777777" w:rsidR="00C16C7D" w:rsidRDefault="00C16C7D" w:rsidP="00C16C7D">
      <w:pPr>
        <w:rPr>
          <w:b/>
          <w:bCs/>
        </w:rPr>
      </w:pPr>
      <w:r>
        <w:rPr>
          <w:b/>
          <w:bCs/>
        </w:rPr>
        <w:t>Activity Calendar</w:t>
      </w:r>
    </w:p>
    <w:p w14:paraId="6CAD941C" w14:textId="77777777" w:rsidR="00C16C7D" w:rsidRDefault="00C16C7D" w:rsidP="00C16C7D">
      <w:pPr>
        <w:rPr>
          <w:b/>
          <w:bCs/>
        </w:rPr>
      </w:pPr>
    </w:p>
    <w:p w14:paraId="5A17E3DE" w14:textId="1B14230E" w:rsidR="00C16C7D" w:rsidRDefault="00C16C7D" w:rsidP="00C16C7D">
      <w:pPr>
        <w:rPr>
          <w:b/>
          <w:bCs/>
        </w:rPr>
      </w:pPr>
      <w:r>
        <w:rPr>
          <w:noProof/>
        </w:rPr>
        <w:drawing>
          <wp:inline distT="0" distB="0" distL="0" distR="0" wp14:anchorId="197C990B" wp14:editId="3565BD18">
            <wp:extent cx="5943600" cy="1943735"/>
            <wp:effectExtent l="0" t="0" r="0" b="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5943600" cy="1943735"/>
                    </a:xfrm>
                    <a:prstGeom prst="rect">
                      <a:avLst/>
                    </a:prstGeom>
                    <a:noFill/>
                    <a:ln>
                      <a:noFill/>
                    </a:ln>
                  </pic:spPr>
                </pic:pic>
              </a:graphicData>
            </a:graphic>
          </wp:inline>
        </w:drawing>
      </w:r>
    </w:p>
    <w:p w14:paraId="618D927D" w14:textId="77777777" w:rsidR="00C16C7D" w:rsidRDefault="00C16C7D" w:rsidP="00C16C7D">
      <w:pPr>
        <w:rPr>
          <w:b/>
          <w:bCs/>
        </w:rPr>
      </w:pPr>
    </w:p>
    <w:p w14:paraId="0F39B342" w14:textId="77777777" w:rsidR="00C16C7D" w:rsidRDefault="00C16C7D" w:rsidP="00C16C7D">
      <w:pPr>
        <w:rPr>
          <w:b/>
          <w:bCs/>
        </w:rPr>
      </w:pPr>
    </w:p>
    <w:p w14:paraId="339EA965" w14:textId="77777777" w:rsidR="00C16C7D" w:rsidRDefault="00C16C7D" w:rsidP="00C16C7D">
      <w:pPr>
        <w:rPr>
          <w:b/>
          <w:bCs/>
        </w:rPr>
      </w:pPr>
    </w:p>
    <w:p w14:paraId="68D546EE" w14:textId="77777777" w:rsidR="00C16C7D" w:rsidRDefault="00C16C7D" w:rsidP="00C16C7D">
      <w:pPr>
        <w:rPr>
          <w:b/>
          <w:bCs/>
        </w:rPr>
      </w:pPr>
      <w:r>
        <w:rPr>
          <w:b/>
          <w:bCs/>
        </w:rPr>
        <w:t>FFA Calendar</w:t>
      </w:r>
    </w:p>
    <w:p w14:paraId="590EFDFD" w14:textId="77777777" w:rsidR="00C16C7D" w:rsidRDefault="00C16C7D" w:rsidP="00C16C7D">
      <w:pPr>
        <w:rPr>
          <w:b/>
          <w:bCs/>
        </w:rPr>
      </w:pPr>
    </w:p>
    <w:p w14:paraId="2F32B179" w14:textId="07836F08" w:rsidR="00C16C7D" w:rsidRDefault="00C16C7D" w:rsidP="00C16C7D">
      <w:pPr>
        <w:rPr>
          <w:b/>
          <w:bCs/>
        </w:rPr>
      </w:pPr>
      <w:r>
        <w:rPr>
          <w:noProof/>
        </w:rPr>
        <w:lastRenderedPageBreak/>
        <w:drawing>
          <wp:inline distT="0" distB="0" distL="0" distR="0" wp14:anchorId="5C08095F" wp14:editId="0F9FFB96">
            <wp:extent cx="5943600" cy="7686675"/>
            <wp:effectExtent l="0" t="0" r="0" b="9525"/>
            <wp:docPr id="5" name="Picture 5" descr="A calendar with different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alendar with different animals&#10;&#10;Description automatically generated"/>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p>
    <w:p w14:paraId="46CF2B46" w14:textId="77777777" w:rsidR="00C16C7D" w:rsidRDefault="00C16C7D" w:rsidP="00C16C7D"/>
    <w:p w14:paraId="14BBFEBD" w14:textId="77777777" w:rsidR="00C16C7D" w:rsidRDefault="00C16C7D" w:rsidP="00C16C7D">
      <w:pPr>
        <w:rPr>
          <w:b/>
          <w:bCs/>
          <w:sz w:val="32"/>
          <w:szCs w:val="32"/>
        </w:rPr>
      </w:pPr>
    </w:p>
    <w:p w14:paraId="0B285821" w14:textId="77777777" w:rsidR="00C16C7D" w:rsidRDefault="00C16C7D" w:rsidP="00C16C7D">
      <w:pPr>
        <w:rPr>
          <w:b/>
          <w:bCs/>
          <w:sz w:val="32"/>
          <w:szCs w:val="32"/>
        </w:rPr>
      </w:pPr>
      <w:r>
        <w:rPr>
          <w:b/>
          <w:bCs/>
          <w:sz w:val="32"/>
          <w:szCs w:val="32"/>
        </w:rPr>
        <w:t xml:space="preserve">Dickinson FFA Alumni Bingo </w:t>
      </w:r>
      <w:r>
        <w:rPr>
          <w:b/>
          <w:bCs/>
          <w:color w:val="FF0000"/>
          <w:sz w:val="32"/>
          <w:szCs w:val="32"/>
        </w:rPr>
        <w:t>TONIGHT</w:t>
      </w:r>
      <w:r>
        <w:rPr>
          <w:b/>
          <w:bCs/>
          <w:sz w:val="32"/>
          <w:szCs w:val="32"/>
        </w:rPr>
        <w:t>!!!</w:t>
      </w:r>
    </w:p>
    <w:p w14:paraId="25C997B2" w14:textId="77777777" w:rsidR="00C16C7D" w:rsidRDefault="00C16C7D" w:rsidP="00C16C7D"/>
    <w:p w14:paraId="41CD59DC" w14:textId="77777777" w:rsidR="00C16C7D" w:rsidRDefault="00C16C7D" w:rsidP="00C16C7D"/>
    <w:p w14:paraId="7DFD30B9" w14:textId="6F5979F1" w:rsidR="00C16C7D" w:rsidRDefault="00C16C7D" w:rsidP="00C16C7D">
      <w:r>
        <w:rPr>
          <w:noProof/>
        </w:rPr>
        <w:drawing>
          <wp:inline distT="0" distB="0" distL="0" distR="0" wp14:anchorId="3B5C5B34" wp14:editId="1C8D2F3A">
            <wp:extent cx="4933950" cy="6981825"/>
            <wp:effectExtent l="0" t="0" r="0" b="9525"/>
            <wp:docPr id="4" name="Picture 4" descr="A blue and yellow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lue and yellow flyer&#10;&#10;Description automatically generated"/>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933950" cy="6981825"/>
                    </a:xfrm>
                    <a:prstGeom prst="rect">
                      <a:avLst/>
                    </a:prstGeom>
                    <a:noFill/>
                    <a:ln>
                      <a:noFill/>
                    </a:ln>
                  </pic:spPr>
                </pic:pic>
              </a:graphicData>
            </a:graphic>
          </wp:inline>
        </w:drawing>
      </w:r>
    </w:p>
    <w:p w14:paraId="7543274F" w14:textId="77777777" w:rsidR="00C16C7D" w:rsidRDefault="00C16C7D" w:rsidP="00C16C7D"/>
    <w:p w14:paraId="2C47F684" w14:textId="77777777" w:rsidR="00C16C7D" w:rsidRDefault="00C16C7D" w:rsidP="00C16C7D">
      <w:pPr>
        <w:rPr>
          <w:b/>
          <w:bCs/>
          <w:sz w:val="32"/>
          <w:szCs w:val="32"/>
        </w:rPr>
      </w:pPr>
    </w:p>
    <w:p w14:paraId="5FC8E052" w14:textId="77777777" w:rsidR="00C16C7D" w:rsidRDefault="00C16C7D" w:rsidP="00C16C7D">
      <w:pPr>
        <w:rPr>
          <w:b/>
          <w:bCs/>
          <w:sz w:val="32"/>
          <w:szCs w:val="32"/>
        </w:rPr>
      </w:pPr>
    </w:p>
    <w:p w14:paraId="385296BC" w14:textId="77777777" w:rsidR="00C16C7D" w:rsidRDefault="00C16C7D" w:rsidP="00C16C7D">
      <w:pPr>
        <w:rPr>
          <w:b/>
          <w:bCs/>
          <w:sz w:val="32"/>
          <w:szCs w:val="32"/>
        </w:rPr>
      </w:pPr>
      <w:r>
        <w:rPr>
          <w:b/>
          <w:bCs/>
          <w:sz w:val="32"/>
          <w:szCs w:val="32"/>
        </w:rPr>
        <w:t>Fresh Country Fundraiser</w:t>
      </w:r>
    </w:p>
    <w:p w14:paraId="536D882E" w14:textId="77777777" w:rsidR="00C16C7D" w:rsidRDefault="00C16C7D" w:rsidP="00C16C7D"/>
    <w:p w14:paraId="2C0E3D68" w14:textId="77777777" w:rsidR="00C16C7D" w:rsidRDefault="00C16C7D" w:rsidP="00C16C7D">
      <w:r>
        <w:t xml:space="preserve">Our fundraiser is </w:t>
      </w:r>
      <w:proofErr w:type="gramStart"/>
      <w:r>
        <w:t>continuing on</w:t>
      </w:r>
      <w:proofErr w:type="gramEnd"/>
      <w:r>
        <w:t xml:space="preserve"> through next Friday, 18 October. This will be your last chance to order any of the delicious items and get them in time for Thanksgiving!!!</w:t>
      </w:r>
    </w:p>
    <w:p w14:paraId="39567973" w14:textId="77777777" w:rsidR="00C16C7D" w:rsidRDefault="00C16C7D" w:rsidP="00C16C7D"/>
    <w:p w14:paraId="457E133C" w14:textId="666D478F" w:rsidR="00C16C7D" w:rsidRDefault="00C16C7D" w:rsidP="00C16C7D">
      <w:pPr>
        <w:rPr>
          <w:b/>
          <w:bCs/>
          <w:sz w:val="32"/>
          <w:szCs w:val="32"/>
        </w:rPr>
      </w:pPr>
      <w:r>
        <w:rPr>
          <w:b/>
          <w:bCs/>
          <w:noProof/>
          <w:sz w:val="32"/>
          <w:szCs w:val="32"/>
        </w:rPr>
        <w:drawing>
          <wp:inline distT="0" distB="0" distL="0" distR="0" wp14:anchorId="61239DA0" wp14:editId="4A2AC8FC">
            <wp:extent cx="4800600" cy="6210300"/>
            <wp:effectExtent l="0" t="0" r="0" b="0"/>
            <wp:docPr id="3" name="Picture 3" descr="A blue and white rectangular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white rectangular sign with text&#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800600" cy="6210300"/>
                    </a:xfrm>
                    <a:prstGeom prst="rect">
                      <a:avLst/>
                    </a:prstGeom>
                    <a:noFill/>
                    <a:ln>
                      <a:noFill/>
                    </a:ln>
                  </pic:spPr>
                </pic:pic>
              </a:graphicData>
            </a:graphic>
          </wp:inline>
        </w:drawing>
      </w:r>
    </w:p>
    <w:p w14:paraId="10B4B233" w14:textId="77777777" w:rsidR="00C16C7D" w:rsidRDefault="00C16C7D" w:rsidP="00C16C7D">
      <w:pPr>
        <w:rPr>
          <w:b/>
          <w:bCs/>
          <w:sz w:val="32"/>
          <w:szCs w:val="32"/>
        </w:rPr>
      </w:pPr>
    </w:p>
    <w:p w14:paraId="7F251A5A" w14:textId="77777777" w:rsidR="00C16C7D" w:rsidRDefault="00C16C7D" w:rsidP="00C16C7D">
      <w:pPr>
        <w:rPr>
          <w:b/>
          <w:bCs/>
          <w:sz w:val="32"/>
          <w:szCs w:val="32"/>
        </w:rPr>
      </w:pPr>
    </w:p>
    <w:p w14:paraId="4D70E801" w14:textId="77777777" w:rsidR="00C16C7D" w:rsidRDefault="00C16C7D" w:rsidP="00C16C7D">
      <w:pPr>
        <w:rPr>
          <w:b/>
          <w:bCs/>
          <w:sz w:val="32"/>
          <w:szCs w:val="32"/>
        </w:rPr>
      </w:pPr>
      <w:r>
        <w:rPr>
          <w:b/>
          <w:bCs/>
          <w:sz w:val="32"/>
          <w:szCs w:val="32"/>
        </w:rPr>
        <w:t xml:space="preserve">Major Ear Tag Orders </w:t>
      </w:r>
    </w:p>
    <w:p w14:paraId="7F814B32" w14:textId="77777777" w:rsidR="00C16C7D" w:rsidRDefault="00C16C7D" w:rsidP="00C16C7D"/>
    <w:p w14:paraId="1E2EBF64" w14:textId="77777777" w:rsidR="00C16C7D" w:rsidRDefault="00C16C7D" w:rsidP="00C16C7D"/>
    <w:p w14:paraId="02712D7B" w14:textId="77777777" w:rsidR="00C16C7D" w:rsidRDefault="00C16C7D" w:rsidP="00C16C7D">
      <w:r>
        <w:t xml:space="preserve">Major show </w:t>
      </w:r>
      <w:r>
        <w:rPr>
          <w:u w:val="single"/>
        </w:rPr>
        <w:t>swine tag</w:t>
      </w:r>
      <w:r>
        <w:t xml:space="preserve"> orders are now open. Please pass this information along to your families who intend to show at a Spring 2025 major.</w:t>
      </w:r>
    </w:p>
    <w:p w14:paraId="4AEA8C78" w14:textId="77777777" w:rsidR="00C16C7D" w:rsidRDefault="00C16C7D" w:rsidP="00C16C7D"/>
    <w:p w14:paraId="231BA7B2" w14:textId="77777777" w:rsidR="00C16C7D" w:rsidRDefault="00C16C7D" w:rsidP="00C16C7D">
      <w:r>
        <w:t xml:space="preserve">ORDER HERE: </w:t>
      </w:r>
      <w:hyperlink r:id="rId13" w:history="1">
        <w:r>
          <w:rPr>
            <w:rStyle w:val="Hyperlink"/>
          </w:rPr>
          <w:t>https://www.eventbrite.com/e/galveston-county-2025-major-show-validation-heifer-sheep-goat-swine-tickets-957341021767</w:t>
        </w:r>
      </w:hyperlink>
    </w:p>
    <w:p w14:paraId="76FD28CF" w14:textId="77777777" w:rsidR="00C16C7D" w:rsidRDefault="00C16C7D" w:rsidP="00C16C7D"/>
    <w:p w14:paraId="69138289" w14:textId="77777777" w:rsidR="00C16C7D" w:rsidRDefault="00C16C7D" w:rsidP="00C16C7D">
      <w:r>
        <w:t>Tag Order Deadlines:</w:t>
      </w:r>
    </w:p>
    <w:p w14:paraId="2C83ACFE" w14:textId="77777777" w:rsidR="00C16C7D" w:rsidRDefault="00C16C7D" w:rsidP="00C16C7D">
      <w:r>
        <w:t>Sheep/Goat/Heifer Early: September 5</w:t>
      </w:r>
    </w:p>
    <w:p w14:paraId="52906357" w14:textId="77777777" w:rsidR="00C16C7D" w:rsidRDefault="00C16C7D" w:rsidP="00C16C7D">
      <w:pPr>
        <w:rPr>
          <w:color w:val="FF0000"/>
        </w:rPr>
      </w:pPr>
      <w:r>
        <w:rPr>
          <w:color w:val="FF0000"/>
        </w:rPr>
        <w:t>Sheep/Goat/Heifer Late: September 26</w:t>
      </w:r>
    </w:p>
    <w:p w14:paraId="083FDCFF" w14:textId="77777777" w:rsidR="00C16C7D" w:rsidRDefault="00C16C7D" w:rsidP="00C16C7D">
      <w:pPr>
        <w:rPr>
          <w:color w:val="FF0000"/>
        </w:rPr>
      </w:pPr>
      <w:r>
        <w:rPr>
          <w:color w:val="FF0000"/>
        </w:rPr>
        <w:t>Swine Early: September 26</w:t>
      </w:r>
    </w:p>
    <w:p w14:paraId="150DD4B1" w14:textId="77777777" w:rsidR="00C16C7D" w:rsidRDefault="00C16C7D" w:rsidP="00C16C7D">
      <w:pPr>
        <w:rPr>
          <w:color w:val="FF0000"/>
        </w:rPr>
      </w:pPr>
      <w:r>
        <w:rPr>
          <w:color w:val="FF0000"/>
        </w:rPr>
        <w:t>Swine Late: October 17</w:t>
      </w:r>
    </w:p>
    <w:p w14:paraId="4EA54AAA" w14:textId="77777777" w:rsidR="00C16C7D" w:rsidRDefault="00C16C7D" w:rsidP="00C16C7D"/>
    <w:p w14:paraId="362E36B9" w14:textId="77777777" w:rsidR="00C16C7D" w:rsidRDefault="00C16C7D" w:rsidP="00C16C7D">
      <w:r>
        <w:t>Validation Dates:</w:t>
      </w:r>
    </w:p>
    <w:p w14:paraId="25F61E51" w14:textId="77777777" w:rsidR="00C16C7D" w:rsidRDefault="00C16C7D" w:rsidP="00C16C7D">
      <w:r>
        <w:t xml:space="preserve">Sheep/Goat Validation: </w:t>
      </w:r>
      <w:r>
        <w:rPr>
          <w:b/>
          <w:bCs/>
        </w:rPr>
        <w:t>October 23, 4:30pm-6:30pm @ Fairgrounds</w:t>
      </w:r>
    </w:p>
    <w:p w14:paraId="6DF5CB5C" w14:textId="77777777" w:rsidR="00C16C7D" w:rsidRDefault="00C16C7D" w:rsidP="00C16C7D">
      <w:r>
        <w:t xml:space="preserve">Heifer Validation: </w:t>
      </w:r>
      <w:r>
        <w:rPr>
          <w:b/>
          <w:bCs/>
        </w:rPr>
        <w:t>October 24, 4:30pm-5:30pm @ Fairgrounds</w:t>
      </w:r>
    </w:p>
    <w:p w14:paraId="098782A2" w14:textId="77777777" w:rsidR="00C16C7D" w:rsidRDefault="00C16C7D" w:rsidP="00C16C7D">
      <w:r>
        <w:t xml:space="preserve">Swine Validation: </w:t>
      </w:r>
      <w:r>
        <w:rPr>
          <w:b/>
          <w:bCs/>
        </w:rPr>
        <w:t>November 19, 4:30-6:30pm @ Santa Fe Ag Barn</w:t>
      </w:r>
    </w:p>
    <w:p w14:paraId="2EAB3E38" w14:textId="77777777" w:rsidR="00C16C7D" w:rsidRDefault="00C16C7D" w:rsidP="00C16C7D"/>
    <w:p w14:paraId="7A7EBB1D" w14:textId="77777777" w:rsidR="00C16C7D" w:rsidRDefault="00C16C7D" w:rsidP="00C16C7D">
      <w:pPr>
        <w:rPr>
          <w:u w:val="single"/>
        </w:rPr>
      </w:pPr>
      <w:r>
        <w:rPr>
          <w:u w:val="single"/>
        </w:rPr>
        <w:t>Sheep/Goat:</w:t>
      </w:r>
    </w:p>
    <w:p w14:paraId="6ADD4064" w14:textId="77777777" w:rsidR="00C16C7D" w:rsidRDefault="00C16C7D" w:rsidP="00C16C7D">
      <w:pPr>
        <w:ind w:left="720" w:hanging="720"/>
      </w:pPr>
      <w:r>
        <w:t>•             Sheep/goats validated during June 2024 are eligible for Spring 2025 major shows. The validated animal must stay in the care of the exhibitor who validated it. If the exhibitor chooses to sell the project to a new exhibitor, the new exhibitor must revalidate the project within the next validation period.</w:t>
      </w:r>
    </w:p>
    <w:p w14:paraId="44FC3C15" w14:textId="77777777" w:rsidR="00C16C7D" w:rsidRDefault="00C16C7D" w:rsidP="00C16C7D">
      <w:r>
        <w:t>•             Previously major show validated breeding animals do NOT need to be validated again unless ownership has changed.</w:t>
      </w:r>
    </w:p>
    <w:p w14:paraId="1B99BFEE" w14:textId="77777777" w:rsidR="00C16C7D" w:rsidRDefault="00C16C7D" w:rsidP="00C16C7D">
      <w:r>
        <w:t>•             NEW: If a TGBA/TLBA tag is added, the animal must purchase a new tag and revalidate.</w:t>
      </w:r>
    </w:p>
    <w:p w14:paraId="7464E02E" w14:textId="77777777" w:rsidR="00C16C7D" w:rsidRDefault="00C16C7D" w:rsidP="00C16C7D">
      <w:r>
        <w:t>•             Original registration papers for breeding animals must be in exhibitor’s name by October 1, 2024.</w:t>
      </w:r>
    </w:p>
    <w:p w14:paraId="5CF932EE" w14:textId="77777777" w:rsidR="00C16C7D" w:rsidRDefault="00C16C7D" w:rsidP="00C16C7D"/>
    <w:p w14:paraId="5F23B5CB" w14:textId="77777777" w:rsidR="00C16C7D" w:rsidRDefault="00C16C7D" w:rsidP="00C16C7D">
      <w:pPr>
        <w:rPr>
          <w:u w:val="single"/>
        </w:rPr>
      </w:pPr>
      <w:r>
        <w:rPr>
          <w:u w:val="single"/>
        </w:rPr>
        <w:t>Heifer:</w:t>
      </w:r>
    </w:p>
    <w:p w14:paraId="780204B5" w14:textId="77777777" w:rsidR="00C16C7D" w:rsidRDefault="00C16C7D" w:rsidP="00C16C7D">
      <w:r>
        <w:t xml:space="preserve">•             Previously validated heifers will NOT be required to get tagged unless they have changed ownership or breed. </w:t>
      </w:r>
    </w:p>
    <w:p w14:paraId="007B9D67" w14:textId="77777777" w:rsidR="00C16C7D" w:rsidRDefault="00C16C7D" w:rsidP="00C16C7D">
      <w:r>
        <w:t>•             NEW: Original registration papers must be in exhibitor’s name by October 31, 2024.</w:t>
      </w:r>
    </w:p>
    <w:p w14:paraId="21521F75" w14:textId="77777777" w:rsidR="00C16C7D" w:rsidRDefault="00C16C7D" w:rsidP="00C16C7D"/>
    <w:p w14:paraId="668D9755" w14:textId="77777777" w:rsidR="00C16C7D" w:rsidRDefault="00C16C7D" w:rsidP="00C16C7D">
      <w:pPr>
        <w:rPr>
          <w:u w:val="single"/>
        </w:rPr>
      </w:pPr>
      <w:r>
        <w:rPr>
          <w:u w:val="single"/>
        </w:rPr>
        <w:t>Swine:</w:t>
      </w:r>
    </w:p>
    <w:p w14:paraId="60F37653" w14:textId="77777777" w:rsidR="00C16C7D" w:rsidRDefault="00C16C7D" w:rsidP="00C16C7D">
      <w:r>
        <w:t>•             Original registration papers for breeding gilts must be in exhibitor’s name by November 30, 2024.</w:t>
      </w:r>
    </w:p>
    <w:p w14:paraId="770F3999" w14:textId="77777777" w:rsidR="00C16C7D" w:rsidRDefault="00C16C7D" w:rsidP="00C16C7D"/>
    <w:p w14:paraId="1E218E8E" w14:textId="77777777" w:rsidR="00C16C7D" w:rsidRDefault="00C16C7D" w:rsidP="00C16C7D">
      <w:pPr>
        <w:ind w:firstLine="720"/>
      </w:pPr>
      <w:r>
        <w:t xml:space="preserve">For more information, visit: </w:t>
      </w:r>
      <w:hyperlink r:id="rId14" w:history="1">
        <w:r>
          <w:rPr>
            <w:rStyle w:val="Hyperlink"/>
          </w:rPr>
          <w:t>https://galveston.agrilife.org/4h/major-show/</w:t>
        </w:r>
      </w:hyperlink>
    </w:p>
    <w:p w14:paraId="0866ADB0" w14:textId="77777777" w:rsidR="00C16C7D" w:rsidRDefault="00C16C7D" w:rsidP="00C16C7D"/>
    <w:p w14:paraId="6621F314" w14:textId="77777777" w:rsidR="00C16C7D" w:rsidRDefault="00C16C7D" w:rsidP="00C16C7D"/>
    <w:p w14:paraId="3F7744AC" w14:textId="77777777" w:rsidR="00C16C7D" w:rsidRDefault="00C16C7D" w:rsidP="00C16C7D">
      <w:pPr>
        <w:rPr>
          <w:b/>
          <w:bCs/>
          <w:sz w:val="32"/>
          <w:szCs w:val="32"/>
        </w:rPr>
      </w:pPr>
      <w:r>
        <w:rPr>
          <w:b/>
          <w:bCs/>
          <w:sz w:val="32"/>
          <w:szCs w:val="32"/>
        </w:rPr>
        <w:t>Galveston County Fair Market Steer Pre-Registration</w:t>
      </w:r>
    </w:p>
    <w:p w14:paraId="5D923E5E" w14:textId="77777777" w:rsidR="00C16C7D" w:rsidRDefault="00C16C7D" w:rsidP="00C16C7D"/>
    <w:p w14:paraId="4E6F8BB7" w14:textId="77777777" w:rsidR="00C16C7D" w:rsidRDefault="00C16C7D" w:rsidP="00C16C7D">
      <w:r>
        <w:t>It is not open yet, but the On-Line Portal for Galveston County Fair Pre-Registration will open on October 2</w:t>
      </w:r>
      <w:r>
        <w:rPr>
          <w:vertAlign w:val="superscript"/>
        </w:rPr>
        <w:t>nd</w:t>
      </w:r>
      <w:r>
        <w:t xml:space="preserve">. </w:t>
      </w:r>
      <w:r>
        <w:rPr>
          <w:u w:val="single"/>
        </w:rPr>
        <w:t>Anyone entering a Market Steer at the 2025 Galveston County Fair needs to make sure that they PRE-REGISTER before the October 16</w:t>
      </w:r>
      <w:r>
        <w:rPr>
          <w:u w:val="single"/>
          <w:vertAlign w:val="superscript"/>
        </w:rPr>
        <w:t>th</w:t>
      </w:r>
      <w:r>
        <w:rPr>
          <w:u w:val="single"/>
        </w:rPr>
        <w:t xml:space="preserve"> deadline.</w:t>
      </w:r>
      <w:r>
        <w:t xml:space="preserve"> Once you have your animal, regardless of specie, you can go ahead and pre-register. </w:t>
      </w:r>
    </w:p>
    <w:p w14:paraId="284FD714" w14:textId="77777777" w:rsidR="00C16C7D" w:rsidRDefault="00C16C7D" w:rsidP="00C16C7D"/>
    <w:p w14:paraId="19FAEDD0" w14:textId="77777777" w:rsidR="00C16C7D" w:rsidRDefault="00C16C7D" w:rsidP="00C16C7D">
      <w:r>
        <w:t xml:space="preserve">There is no charge for Pre-Registration, this process just significantly helps the fair staff expedite the validation process. </w:t>
      </w:r>
    </w:p>
    <w:p w14:paraId="4A820C58" w14:textId="77777777" w:rsidR="00C16C7D" w:rsidRDefault="00C16C7D" w:rsidP="00C16C7D"/>
    <w:p w14:paraId="7A206641" w14:textId="77777777" w:rsidR="00C16C7D" w:rsidRDefault="00C16C7D" w:rsidP="00C16C7D">
      <w:r>
        <w:t>Pre-Registration can be completed at:</w:t>
      </w:r>
    </w:p>
    <w:p w14:paraId="47FFC718" w14:textId="77777777" w:rsidR="00C16C7D" w:rsidRDefault="00C16C7D" w:rsidP="00C16C7D"/>
    <w:p w14:paraId="3A85CABF" w14:textId="77777777" w:rsidR="00C16C7D" w:rsidRDefault="00C16C7D" w:rsidP="00C16C7D">
      <w:hyperlink r:id="rId15" w:history="1">
        <w:r>
          <w:rPr>
            <w:rStyle w:val="Hyperlink"/>
          </w:rPr>
          <w:t>https://glaveston.fairwire.com/</w:t>
        </w:r>
      </w:hyperlink>
    </w:p>
    <w:p w14:paraId="39BFD1DC" w14:textId="77777777" w:rsidR="00C16C7D" w:rsidRDefault="00C16C7D" w:rsidP="00C16C7D"/>
    <w:p w14:paraId="0EE2C1E9" w14:textId="77777777" w:rsidR="00C16C7D" w:rsidRDefault="00C16C7D" w:rsidP="00C16C7D">
      <w:pPr>
        <w:rPr>
          <w:color w:val="FF0000"/>
        </w:rPr>
      </w:pPr>
      <w:r>
        <w:rPr>
          <w:color w:val="FF0000"/>
        </w:rPr>
        <w:t xml:space="preserve">***NOTE*** the above link is not a typo, it is the correct URL. Again, the site was not active as of this morning, but will be coming on-line in days, please continue to check for activation. </w:t>
      </w:r>
    </w:p>
    <w:p w14:paraId="2C35CB15" w14:textId="77777777" w:rsidR="00C16C7D" w:rsidRDefault="00C16C7D" w:rsidP="00C16C7D">
      <w:pPr>
        <w:rPr>
          <w:color w:val="FF0000"/>
        </w:rPr>
      </w:pPr>
    </w:p>
    <w:p w14:paraId="26BCAA64" w14:textId="77777777" w:rsidR="00C16C7D" w:rsidRDefault="00C16C7D" w:rsidP="00C16C7D">
      <w:pPr>
        <w:rPr>
          <w:b/>
          <w:bCs/>
          <w:sz w:val="32"/>
          <w:szCs w:val="32"/>
        </w:rPr>
      </w:pPr>
    </w:p>
    <w:p w14:paraId="2EE175ED" w14:textId="77777777" w:rsidR="00C16C7D" w:rsidRDefault="00C16C7D" w:rsidP="00C16C7D">
      <w:pPr>
        <w:rPr>
          <w:b/>
          <w:bCs/>
          <w:sz w:val="32"/>
          <w:szCs w:val="32"/>
        </w:rPr>
      </w:pPr>
      <w:r>
        <w:rPr>
          <w:b/>
          <w:bCs/>
          <w:sz w:val="32"/>
          <w:szCs w:val="32"/>
        </w:rPr>
        <w:t>Galveston County Fair Market Turkeys</w:t>
      </w:r>
    </w:p>
    <w:p w14:paraId="1A75D666" w14:textId="77777777" w:rsidR="00C16C7D" w:rsidRDefault="00C16C7D" w:rsidP="00C16C7D">
      <w:pPr>
        <w:rPr>
          <w:b/>
          <w:bCs/>
          <w:sz w:val="32"/>
          <w:szCs w:val="32"/>
        </w:rPr>
      </w:pPr>
    </w:p>
    <w:p w14:paraId="35AEBD9A" w14:textId="77777777" w:rsidR="00C16C7D" w:rsidRDefault="00C16C7D" w:rsidP="00C16C7D">
      <w:r>
        <w:t>Market Turkeys Orders are coming up. If you are planning on ordering birds for the 2025 Fair, please download the form from the Fair Website or the Dickinson FFA Website and have it turned in to the fair office no later than Thursday, October 17</w:t>
      </w:r>
      <w:r>
        <w:rPr>
          <w:vertAlign w:val="superscript"/>
        </w:rPr>
        <w:t>th</w:t>
      </w:r>
      <w:r>
        <w:t>. Your Pre-Registration for GCF&amp;R will take place and has a deadline of the same day.</w:t>
      </w:r>
    </w:p>
    <w:p w14:paraId="0BAC9FC7" w14:textId="77777777" w:rsidR="00C16C7D" w:rsidRDefault="00C16C7D" w:rsidP="00C16C7D"/>
    <w:p w14:paraId="787A5F2B" w14:textId="77777777" w:rsidR="00C16C7D" w:rsidRDefault="00C16C7D" w:rsidP="00C16C7D"/>
    <w:p w14:paraId="09A1F893" w14:textId="77777777" w:rsidR="00C16C7D" w:rsidRDefault="00C16C7D" w:rsidP="00C16C7D">
      <w:pPr>
        <w:rPr>
          <w:b/>
          <w:bCs/>
          <w:sz w:val="32"/>
          <w:szCs w:val="32"/>
        </w:rPr>
      </w:pPr>
      <w:r>
        <w:rPr>
          <w:b/>
          <w:bCs/>
          <w:sz w:val="32"/>
          <w:szCs w:val="32"/>
        </w:rPr>
        <w:t>Cattle Scours</w:t>
      </w:r>
    </w:p>
    <w:p w14:paraId="25C9CDEF" w14:textId="77777777" w:rsidR="00C16C7D" w:rsidRDefault="00C16C7D" w:rsidP="00C16C7D"/>
    <w:p w14:paraId="49EE1BF2" w14:textId="77777777" w:rsidR="00C16C7D" w:rsidRDefault="00C16C7D" w:rsidP="00C16C7D">
      <w:r>
        <w:t xml:space="preserve">We have seen </w:t>
      </w:r>
      <w:proofErr w:type="gramStart"/>
      <w:r>
        <w:t>and also</w:t>
      </w:r>
      <w:proofErr w:type="gramEnd"/>
      <w:r>
        <w:t xml:space="preserve"> had reports of some of the cattle in the barn scouring routinely as of late. We may have a bout of coccidiosis jumping around. We HIGHLY recommend that all cattle exhibitors treat this using CORID on a five-day treatment basis by drenching. If you have questions feel free to contact an ag teacher or a veterinarian for dosage concentration, but the directions on the bottle should be sufficient.</w:t>
      </w:r>
    </w:p>
    <w:p w14:paraId="4EB2EFC0" w14:textId="77777777" w:rsidR="00C16C7D" w:rsidRDefault="00C16C7D" w:rsidP="00C16C7D"/>
    <w:p w14:paraId="41A4749D" w14:textId="77777777" w:rsidR="00C16C7D" w:rsidRDefault="00C16C7D" w:rsidP="00C16C7D">
      <w:r>
        <w:t>We must also reiterate, on top of having new cattle coming into the barn, several of our exhibitors are or will be removing and returning animals from vet/breeder visits, prospect shows, etc.</w:t>
      </w:r>
    </w:p>
    <w:p w14:paraId="5D1A7909" w14:textId="77777777" w:rsidR="00C16C7D" w:rsidRDefault="00C16C7D" w:rsidP="00C16C7D"/>
    <w:p w14:paraId="5BA22B7B" w14:textId="77777777" w:rsidR="00C16C7D" w:rsidRDefault="00C16C7D" w:rsidP="00C16C7D">
      <w:pPr>
        <w:pStyle w:val="ListParagraph"/>
        <w:numPr>
          <w:ilvl w:val="0"/>
          <w:numId w:val="2"/>
        </w:numPr>
        <w:rPr>
          <w:rFonts w:eastAsia="Times New Roman"/>
        </w:rPr>
      </w:pPr>
      <w:r>
        <w:rPr>
          <w:rFonts w:eastAsia="Times New Roman"/>
        </w:rPr>
        <w:t xml:space="preserve">If your animal is leaving the barn, you must e-mail me with details that I may keep track of its absence. </w:t>
      </w:r>
    </w:p>
    <w:p w14:paraId="776AE605" w14:textId="77777777" w:rsidR="00C16C7D" w:rsidRDefault="00C16C7D" w:rsidP="00C16C7D">
      <w:pPr>
        <w:pStyle w:val="ListParagraph"/>
        <w:numPr>
          <w:ilvl w:val="0"/>
          <w:numId w:val="1"/>
        </w:numPr>
        <w:rPr>
          <w:rFonts w:eastAsia="Times New Roman"/>
        </w:rPr>
      </w:pPr>
      <w:r>
        <w:rPr>
          <w:rFonts w:eastAsia="Times New Roman"/>
        </w:rPr>
        <w:t xml:space="preserve">It is rare, but if we are spot checked and we have animals out with no record of where they are, you can be disqualified from upcoming shows. </w:t>
      </w:r>
    </w:p>
    <w:p w14:paraId="5B0753F0" w14:textId="77777777" w:rsidR="00C16C7D" w:rsidRDefault="00C16C7D" w:rsidP="00C16C7D"/>
    <w:p w14:paraId="432BFD6C" w14:textId="77777777" w:rsidR="00C16C7D" w:rsidRDefault="00C16C7D" w:rsidP="00C16C7D">
      <w:pPr>
        <w:pStyle w:val="ListParagraph"/>
        <w:numPr>
          <w:ilvl w:val="0"/>
          <w:numId w:val="2"/>
        </w:numPr>
        <w:rPr>
          <w:rFonts w:eastAsia="Times New Roman"/>
        </w:rPr>
      </w:pPr>
      <w:r>
        <w:rPr>
          <w:rFonts w:eastAsia="Times New Roman"/>
        </w:rPr>
        <w:t>Upon your animals return, we implore you to wash with antifungal/antibacterial soap. We all need to paddle in the same direction on this. We have calves bound for Fort Worth in January, and are too late in the season to start playing hair games with ringworm, etc. Wash your animals when you get back for at least three days.</w:t>
      </w:r>
    </w:p>
    <w:p w14:paraId="09A5ECE8" w14:textId="77777777" w:rsidR="00C16C7D" w:rsidRDefault="00C16C7D" w:rsidP="00C16C7D"/>
    <w:p w14:paraId="3D7E3D80" w14:textId="77777777" w:rsidR="00C16C7D" w:rsidRDefault="00C16C7D" w:rsidP="00C16C7D">
      <w:pPr>
        <w:rPr>
          <w:b/>
          <w:bCs/>
          <w:sz w:val="32"/>
          <w:szCs w:val="32"/>
        </w:rPr>
      </w:pPr>
      <w:r>
        <w:rPr>
          <w:b/>
          <w:bCs/>
          <w:sz w:val="32"/>
          <w:szCs w:val="32"/>
        </w:rPr>
        <w:t>Barn Work Orders</w:t>
      </w:r>
    </w:p>
    <w:p w14:paraId="2F0A1A56" w14:textId="77777777" w:rsidR="00C16C7D" w:rsidRDefault="00C16C7D" w:rsidP="00C16C7D"/>
    <w:p w14:paraId="31A12FFB" w14:textId="77777777" w:rsidR="00C16C7D" w:rsidRDefault="00C16C7D" w:rsidP="00C16C7D">
      <w:r>
        <w:t xml:space="preserve">We have several work </w:t>
      </w:r>
      <w:proofErr w:type="gramStart"/>
      <w:r>
        <w:t>order</w:t>
      </w:r>
      <w:proofErr w:type="gramEnd"/>
      <w:r>
        <w:t xml:space="preserve"> in place to have repairs and issues addressed at the barn. Let one of us or me directly know if you have an issue. </w:t>
      </w:r>
    </w:p>
    <w:p w14:paraId="0FBA88C1" w14:textId="77777777" w:rsidR="00C16C7D" w:rsidRDefault="00C16C7D" w:rsidP="00C16C7D"/>
    <w:p w14:paraId="021CFC0E" w14:textId="77777777" w:rsidR="00C16C7D" w:rsidRDefault="00C16C7D" w:rsidP="00C16C7D">
      <w:pPr>
        <w:pStyle w:val="ListParagraph"/>
        <w:numPr>
          <w:ilvl w:val="0"/>
          <w:numId w:val="3"/>
        </w:numPr>
        <w:rPr>
          <w:rFonts w:eastAsia="Times New Roman"/>
        </w:rPr>
      </w:pPr>
      <w:r>
        <w:rPr>
          <w:rFonts w:eastAsia="Times New Roman"/>
        </w:rPr>
        <w:t>Currently the main (Old Barn) Arena large overhead fan is inoperable. It is being addressed.</w:t>
      </w:r>
    </w:p>
    <w:p w14:paraId="2CFE5172" w14:textId="77777777" w:rsidR="00C16C7D" w:rsidRDefault="00C16C7D" w:rsidP="00C16C7D">
      <w:pPr>
        <w:ind w:left="720"/>
      </w:pPr>
    </w:p>
    <w:p w14:paraId="33874A46" w14:textId="77777777" w:rsidR="00C16C7D" w:rsidRDefault="00C16C7D" w:rsidP="00C16C7D">
      <w:pPr>
        <w:pStyle w:val="ListParagraph"/>
        <w:numPr>
          <w:ilvl w:val="0"/>
          <w:numId w:val="1"/>
        </w:numPr>
        <w:rPr>
          <w:rFonts w:eastAsia="Times New Roman"/>
          <w:i/>
          <w:iCs/>
        </w:rPr>
      </w:pPr>
      <w:r>
        <w:rPr>
          <w:rFonts w:eastAsia="Times New Roman"/>
        </w:rPr>
        <w:t xml:space="preserve">Additionally, we will be getting the arena fencing reinstalled very soon. Upon its installation, we will be temporarily closing the arena to access to allow for Mag Flakes to be spread and take effect. </w:t>
      </w:r>
      <w:r>
        <w:rPr>
          <w:rFonts w:eastAsia="Times New Roman"/>
          <w:i/>
          <w:iCs/>
        </w:rPr>
        <w:t>(Those should be arriving today or Monday)</w:t>
      </w:r>
    </w:p>
    <w:p w14:paraId="68393153" w14:textId="77777777" w:rsidR="00C16C7D" w:rsidRDefault="00C16C7D" w:rsidP="00C16C7D">
      <w:pPr>
        <w:pStyle w:val="ListParagraph"/>
      </w:pPr>
    </w:p>
    <w:p w14:paraId="75262B72" w14:textId="77777777" w:rsidR="00C16C7D" w:rsidRDefault="00C16C7D" w:rsidP="00C16C7D">
      <w:pPr>
        <w:pStyle w:val="ListParagraph"/>
        <w:numPr>
          <w:ilvl w:val="0"/>
          <w:numId w:val="1"/>
        </w:numPr>
        <w:rPr>
          <w:rFonts w:eastAsia="Times New Roman"/>
          <w:i/>
          <w:iCs/>
        </w:rPr>
      </w:pPr>
      <w:r>
        <w:rPr>
          <w:rFonts w:eastAsia="Times New Roman"/>
        </w:rPr>
        <w:t>A rodent and insect ablation request has been submitted for both barns, and specifying the Lamb &amp; Goat area, especially near the treadmill. Be advised that measures will be taken throughout the barn to get these issued under control. Keep you feed sealed and contained!</w:t>
      </w:r>
    </w:p>
    <w:p w14:paraId="545D9CA3" w14:textId="77777777" w:rsidR="00C16C7D" w:rsidRDefault="00C16C7D" w:rsidP="00C16C7D">
      <w:pPr>
        <w:pStyle w:val="ListParagraph"/>
      </w:pPr>
    </w:p>
    <w:p w14:paraId="264F0C88" w14:textId="77777777" w:rsidR="00C16C7D" w:rsidRDefault="00C16C7D" w:rsidP="00C16C7D"/>
    <w:p w14:paraId="41A085CA" w14:textId="77777777" w:rsidR="00C16C7D" w:rsidRDefault="00C16C7D" w:rsidP="00C16C7D">
      <w:pPr>
        <w:rPr>
          <w:b/>
          <w:bCs/>
          <w:sz w:val="36"/>
          <w:szCs w:val="36"/>
        </w:rPr>
      </w:pPr>
      <w:r>
        <w:rPr>
          <w:b/>
          <w:bCs/>
          <w:sz w:val="36"/>
          <w:szCs w:val="36"/>
        </w:rPr>
        <w:t>Fort Worth 2025</w:t>
      </w:r>
    </w:p>
    <w:p w14:paraId="46395BB1" w14:textId="77777777" w:rsidR="00C16C7D" w:rsidRDefault="00C16C7D" w:rsidP="00C16C7D"/>
    <w:p w14:paraId="217F6FD1" w14:textId="77777777" w:rsidR="00C16C7D" w:rsidRDefault="00C16C7D" w:rsidP="00C16C7D">
      <w:r>
        <w:t>Thank you to the families who stepped up and allowed us to get extra entries in for stall space during the upcoming Fort Worth Stock Show and Rodeo. If you have not seen me for entries and are wanting to enter 2025 FWSSR, e-mail me directly before Tuesday 10/14.</w:t>
      </w:r>
    </w:p>
    <w:p w14:paraId="30F16896" w14:textId="77777777" w:rsidR="00C16C7D" w:rsidRDefault="00C16C7D" w:rsidP="00C16C7D"/>
    <w:p w14:paraId="38461D28" w14:textId="77777777" w:rsidR="00C16C7D" w:rsidRDefault="00C16C7D" w:rsidP="00C16C7D">
      <w:r>
        <w:t>Thus far I have entries in for:</w:t>
      </w:r>
    </w:p>
    <w:p w14:paraId="74D95920" w14:textId="77777777" w:rsidR="00C16C7D" w:rsidRDefault="00C16C7D" w:rsidP="00C16C7D"/>
    <w:p w14:paraId="513D1969" w14:textId="77777777" w:rsidR="00C16C7D" w:rsidRDefault="00C16C7D" w:rsidP="00C16C7D">
      <w:proofErr w:type="spellStart"/>
      <w:r>
        <w:t>Maile</w:t>
      </w:r>
      <w:proofErr w:type="spellEnd"/>
      <w:r>
        <w:t xml:space="preserve"> Davison – </w:t>
      </w:r>
      <w:proofErr w:type="spellStart"/>
      <w:r>
        <w:t>wether</w:t>
      </w:r>
      <w:proofErr w:type="spellEnd"/>
    </w:p>
    <w:p w14:paraId="3004A37E" w14:textId="77777777" w:rsidR="00C16C7D" w:rsidRDefault="00C16C7D" w:rsidP="00C16C7D">
      <w:r>
        <w:t xml:space="preserve">Isabella De La Cruz – </w:t>
      </w:r>
      <w:proofErr w:type="spellStart"/>
      <w:r>
        <w:t>wether</w:t>
      </w:r>
      <w:proofErr w:type="spellEnd"/>
    </w:p>
    <w:p w14:paraId="3D00E427" w14:textId="77777777" w:rsidR="00C16C7D" w:rsidRDefault="00C16C7D" w:rsidP="00C16C7D">
      <w:r>
        <w:t>Brooklyn Sciarrotta – heifer (+ steer for stall space)</w:t>
      </w:r>
    </w:p>
    <w:p w14:paraId="663D7BAA" w14:textId="77777777" w:rsidR="00C16C7D" w:rsidRDefault="00C16C7D" w:rsidP="00C16C7D">
      <w:r>
        <w:t>Emma McCollum – steer</w:t>
      </w:r>
    </w:p>
    <w:p w14:paraId="5FBE1E3E" w14:textId="77777777" w:rsidR="00C16C7D" w:rsidRDefault="00C16C7D" w:rsidP="00C16C7D">
      <w:r>
        <w:t>Hunter Hall – steer</w:t>
      </w:r>
    </w:p>
    <w:p w14:paraId="1B9B2989" w14:textId="77777777" w:rsidR="00C16C7D" w:rsidRDefault="00C16C7D" w:rsidP="00C16C7D">
      <w:r>
        <w:t xml:space="preserve">Callen Ussery - steer </w:t>
      </w:r>
    </w:p>
    <w:p w14:paraId="2A952DA9" w14:textId="77777777" w:rsidR="00C16C7D" w:rsidRDefault="00C16C7D" w:rsidP="00C16C7D">
      <w:r>
        <w:t>Mackenzie Mathis – heifer (+ steer for stall space)</w:t>
      </w:r>
    </w:p>
    <w:p w14:paraId="38056B69" w14:textId="77777777" w:rsidR="00C16C7D" w:rsidRDefault="00C16C7D" w:rsidP="00C16C7D"/>
    <w:p w14:paraId="42F66BC4" w14:textId="77777777" w:rsidR="00C16C7D" w:rsidRDefault="00C16C7D" w:rsidP="00C16C7D"/>
    <w:p w14:paraId="02912921" w14:textId="77777777" w:rsidR="00C16C7D" w:rsidRDefault="00C16C7D" w:rsidP="00C16C7D"/>
    <w:p w14:paraId="15E3922F" w14:textId="77777777" w:rsidR="00C16C7D" w:rsidRDefault="00C16C7D" w:rsidP="00C16C7D">
      <w:pPr>
        <w:rPr>
          <w:b/>
          <w:bCs/>
          <w:sz w:val="32"/>
          <w:szCs w:val="32"/>
        </w:rPr>
      </w:pPr>
      <w:r>
        <w:rPr>
          <w:b/>
          <w:bCs/>
          <w:sz w:val="32"/>
          <w:szCs w:val="32"/>
        </w:rPr>
        <w:t xml:space="preserve">Ag Mechanics in Fort Worth </w:t>
      </w:r>
    </w:p>
    <w:p w14:paraId="566BDB95" w14:textId="77777777" w:rsidR="00C16C7D" w:rsidRDefault="00C16C7D" w:rsidP="00C16C7D"/>
    <w:p w14:paraId="02D3D10E" w14:textId="77777777" w:rsidR="00C16C7D" w:rsidRDefault="00C16C7D" w:rsidP="00C16C7D">
      <w:r>
        <w:t>If you are planning on showing Ag Mechanics at the 2025 Fort Worth Stock Show &amp; Rodeo, there is a mandatory Entry Meeting, Tuesday, 15 October 2024 at 5:30 in the DHS Library.</w:t>
      </w:r>
    </w:p>
    <w:p w14:paraId="1307A51C" w14:textId="77777777" w:rsidR="00C16C7D" w:rsidRDefault="00C16C7D" w:rsidP="00C16C7D"/>
    <w:p w14:paraId="2755DE4B" w14:textId="77777777" w:rsidR="00C16C7D" w:rsidRDefault="00C16C7D" w:rsidP="00C16C7D"/>
    <w:p w14:paraId="243DB9CA" w14:textId="77777777" w:rsidR="00C16C7D" w:rsidRDefault="00C16C7D" w:rsidP="00C16C7D"/>
    <w:p w14:paraId="6F0D4C5A" w14:textId="77777777" w:rsidR="00C16C7D" w:rsidRDefault="00C16C7D" w:rsidP="00C16C7D">
      <w:r>
        <w:t xml:space="preserve">Thank you everyone for your time and attention. If you have questions or need assistance, let one of us know. Enjoy the </w:t>
      </w:r>
      <w:proofErr w:type="spellStart"/>
      <w:r>
        <w:t>looooooooooooong</w:t>
      </w:r>
      <w:proofErr w:type="spellEnd"/>
      <w:r>
        <w:t xml:space="preserve"> weekend and get ready for GATOR HOMECOMING. As always:</w:t>
      </w:r>
    </w:p>
    <w:p w14:paraId="6C370DF5" w14:textId="77777777" w:rsidR="00C16C7D" w:rsidRDefault="00C16C7D" w:rsidP="00C16C7D">
      <w:pPr>
        <w:rPr>
          <w:i/>
          <w:iCs/>
        </w:rPr>
      </w:pPr>
    </w:p>
    <w:p w14:paraId="171F5430" w14:textId="77777777" w:rsidR="00C16C7D" w:rsidRDefault="00C16C7D" w:rsidP="00C16C7D">
      <w:pPr>
        <w:shd w:val="clear" w:color="auto" w:fill="FFFFFF"/>
        <w:spacing w:before="100" w:beforeAutospacing="1" w:after="100" w:afterAutospacing="1"/>
      </w:pPr>
      <w:r>
        <w:rPr>
          <w:rFonts w:ascii="Bookman Old Style" w:hAnsi="Bookman Old Style"/>
          <w:b/>
          <w:bCs/>
          <w:color w:val="002060"/>
          <w:sz w:val="96"/>
          <w:szCs w:val="96"/>
        </w:rPr>
        <w:t>GO GATORS!</w:t>
      </w:r>
    </w:p>
    <w:p w14:paraId="27ED635F" w14:textId="4A05E3E8" w:rsidR="00C16C7D" w:rsidRDefault="00C16C7D" w:rsidP="00C16C7D">
      <w:pPr>
        <w:shd w:val="clear" w:color="auto" w:fill="FFFFFF"/>
        <w:spacing w:before="100" w:beforeAutospacing="1" w:after="100" w:afterAutospacing="1"/>
      </w:pPr>
      <w:r>
        <w:rPr>
          <w:noProof/>
          <w:color w:val="000000"/>
        </w:rPr>
        <w:drawing>
          <wp:inline distT="0" distB="0" distL="0" distR="0" wp14:anchorId="2E62E4C2" wp14:editId="1845D4EA">
            <wp:extent cx="1162050" cy="1085850"/>
            <wp:effectExtent l="0" t="0" r="0" b="0"/>
            <wp:docPr id="2" name="Picture 2" descr="A cartoon of a crocod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artoon of a crocodile&#10;&#10;Description automatically generated"/>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162050" cy="1085850"/>
                    </a:xfrm>
                    <a:prstGeom prst="rect">
                      <a:avLst/>
                    </a:prstGeom>
                    <a:noFill/>
                    <a:ln>
                      <a:noFill/>
                    </a:ln>
                  </pic:spPr>
                </pic:pic>
              </a:graphicData>
            </a:graphic>
          </wp:inline>
        </w:drawing>
      </w:r>
    </w:p>
    <w:p w14:paraId="5909F440" w14:textId="77777777" w:rsidR="00C16C7D" w:rsidRDefault="00C16C7D" w:rsidP="00C16C7D"/>
    <w:p w14:paraId="6DEC12B0" w14:textId="77777777" w:rsidR="00C16C7D" w:rsidRDefault="00C16C7D" w:rsidP="00C16C7D"/>
    <w:p w14:paraId="1495E92B" w14:textId="77777777" w:rsidR="00C16C7D" w:rsidRDefault="00C16C7D" w:rsidP="00C16C7D"/>
    <w:p w14:paraId="561EDA94" w14:textId="77777777" w:rsidR="00C16C7D" w:rsidRDefault="00C16C7D" w:rsidP="00C16C7D">
      <w:pPr>
        <w:rPr>
          <w:color w:val="000000"/>
        </w:rPr>
      </w:pPr>
      <w:r>
        <w:rPr>
          <w:color w:val="000000"/>
        </w:rPr>
        <w:t>Very Respectfully,</w:t>
      </w:r>
    </w:p>
    <w:p w14:paraId="78B4564D" w14:textId="77777777" w:rsidR="00C16C7D" w:rsidRDefault="00C16C7D" w:rsidP="00C16C7D">
      <w:pPr>
        <w:shd w:val="clear" w:color="auto" w:fill="FFFFFF"/>
        <w:rPr>
          <w:rFonts w:ascii="Calibri Light" w:hAnsi="Calibri Light" w:cs="Calibri Light"/>
          <w:b/>
          <w:bCs/>
          <w:color w:val="1F3864"/>
          <w:sz w:val="24"/>
          <w:szCs w:val="24"/>
        </w:rPr>
      </w:pPr>
    </w:p>
    <w:p w14:paraId="395FAF73" w14:textId="77777777" w:rsidR="00C16C7D" w:rsidRDefault="00C16C7D" w:rsidP="00C16C7D">
      <w:pPr>
        <w:shd w:val="clear" w:color="auto" w:fill="FFFFFF"/>
        <w:rPr>
          <w:rFonts w:ascii="Calibri Light" w:hAnsi="Calibri Light" w:cs="Calibri Light"/>
          <w:b/>
          <w:bCs/>
          <w:color w:val="1F3864"/>
          <w:sz w:val="24"/>
          <w:szCs w:val="24"/>
        </w:rPr>
      </w:pPr>
      <w:r>
        <w:rPr>
          <w:rFonts w:ascii="Calibri Light" w:hAnsi="Calibri Light" w:cs="Calibri Light"/>
          <w:b/>
          <w:bCs/>
          <w:color w:val="1F3864"/>
          <w:sz w:val="24"/>
          <w:szCs w:val="24"/>
        </w:rPr>
        <w:t>Mitch Robinson</w:t>
      </w:r>
    </w:p>
    <w:p w14:paraId="26DAA2C6" w14:textId="77777777" w:rsidR="00C16C7D" w:rsidRDefault="00C16C7D" w:rsidP="00C16C7D">
      <w:pPr>
        <w:shd w:val="clear" w:color="auto" w:fill="FFFFFF"/>
        <w:rPr>
          <w:color w:val="201F1E"/>
        </w:rPr>
      </w:pPr>
      <w:r>
        <w:rPr>
          <w:b/>
          <w:bCs/>
          <w:color w:val="1F3864"/>
        </w:rPr>
        <w:t>Ag Science Teacher / Barn Manager</w:t>
      </w:r>
    </w:p>
    <w:p w14:paraId="2CA35129" w14:textId="77777777" w:rsidR="00C16C7D" w:rsidRDefault="00C16C7D" w:rsidP="00C16C7D">
      <w:pPr>
        <w:shd w:val="clear" w:color="auto" w:fill="FFFFFF"/>
        <w:rPr>
          <w:color w:val="201F1E"/>
        </w:rPr>
      </w:pPr>
      <w:r>
        <w:rPr>
          <w:b/>
          <w:bCs/>
          <w:color w:val="1F3864"/>
        </w:rPr>
        <w:t>Dickinson High School - Dickinson ISD</w:t>
      </w:r>
    </w:p>
    <w:p w14:paraId="106D5376" w14:textId="77777777" w:rsidR="00C16C7D" w:rsidRDefault="00C16C7D" w:rsidP="00C16C7D">
      <w:pPr>
        <w:shd w:val="clear" w:color="auto" w:fill="FFFFFF"/>
        <w:rPr>
          <w:color w:val="1F3864"/>
        </w:rPr>
      </w:pPr>
      <w:r>
        <w:rPr>
          <w:color w:val="1F3864"/>
        </w:rPr>
        <w:t>P.O. Drawer Z</w:t>
      </w:r>
    </w:p>
    <w:p w14:paraId="4D2786DF" w14:textId="77777777" w:rsidR="00C16C7D" w:rsidRDefault="00C16C7D" w:rsidP="00C16C7D">
      <w:pPr>
        <w:shd w:val="clear" w:color="auto" w:fill="FFFFFF"/>
        <w:rPr>
          <w:color w:val="1F3864"/>
        </w:rPr>
      </w:pPr>
      <w:r>
        <w:rPr>
          <w:color w:val="1F3864"/>
        </w:rPr>
        <w:t>Dickinson, TX  77539</w:t>
      </w:r>
    </w:p>
    <w:p w14:paraId="006DEAEA" w14:textId="77777777" w:rsidR="00C16C7D" w:rsidRDefault="00C16C7D" w:rsidP="00C16C7D">
      <w:pPr>
        <w:shd w:val="clear" w:color="auto" w:fill="FFFFFF"/>
        <w:rPr>
          <w:color w:val="201F1E"/>
        </w:rPr>
      </w:pPr>
      <w:r>
        <w:rPr>
          <w:color w:val="1F3864"/>
        </w:rPr>
        <w:t>281-229-7858</w:t>
      </w:r>
    </w:p>
    <w:p w14:paraId="13D9B494" w14:textId="19874AC0" w:rsidR="00C16C7D" w:rsidRDefault="00C16C7D" w:rsidP="00C16C7D">
      <w:pPr>
        <w:shd w:val="clear" w:color="auto" w:fill="FFFFFF"/>
        <w:rPr>
          <w:color w:val="201F1E"/>
        </w:rPr>
      </w:pPr>
      <w:r>
        <w:rPr>
          <w:rFonts w:ascii="Futura" w:hAnsi="Futura"/>
          <w:noProof/>
          <w:color w:val="000000"/>
          <w:sz w:val="18"/>
          <w:szCs w:val="18"/>
        </w:rPr>
        <w:drawing>
          <wp:inline distT="0" distB="0" distL="0" distR="0" wp14:anchorId="22EEB3F4" wp14:editId="401C521F">
            <wp:extent cx="2857500" cy="714375"/>
            <wp:effectExtent l="0" t="0" r="0" b="9525"/>
            <wp:docPr id="1"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black logo&#10;&#10;Description automatically generated"/>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857500" cy="714375"/>
                    </a:xfrm>
                    <a:prstGeom prst="rect">
                      <a:avLst/>
                    </a:prstGeom>
                    <a:noFill/>
                    <a:ln>
                      <a:noFill/>
                    </a:ln>
                  </pic:spPr>
                </pic:pic>
              </a:graphicData>
            </a:graphic>
          </wp:inline>
        </w:drawing>
      </w:r>
    </w:p>
    <w:p w14:paraId="21F153A2" w14:textId="77777777" w:rsidR="00C16C7D" w:rsidRDefault="00C16C7D" w:rsidP="00C16C7D">
      <w:pPr>
        <w:shd w:val="clear" w:color="auto" w:fill="FFFFFF"/>
        <w:rPr>
          <w:color w:val="201F1E"/>
        </w:rPr>
      </w:pPr>
      <w:r>
        <w:rPr>
          <w:color w:val="1F497D"/>
          <w:sz w:val="18"/>
          <w:szCs w:val="18"/>
        </w:rPr>
        <w:t>NOTICE OF CONFIDENTIALITY:  This electronic transmission may contain CONFIDENTIAL INFORMATION belonging to the sender, which is legally privileged.  The information is intended for the sole use of the individual or entity listed above.  If you are not the intended recipient, you are hereby notified that any disclosure, copying, distribution, use, or taking any action on reliance of the contents of the information in this email is strictly prohibited and may violate DISD Board policy (Legal), the Family Educational Rights and Privacy Act (FERPA) and/or the Health Insurance Portability and Accountability Act (HIPAA).  If you have received this electronic message in error, please notify the sender immediately to arrange for the return and correction of internal records and delete the original message</w:t>
      </w:r>
      <w:r>
        <w:rPr>
          <w:rFonts w:ascii="Arial" w:hAnsi="Arial" w:cs="Arial"/>
          <w:color w:val="1F497D"/>
          <w:sz w:val="20"/>
          <w:szCs w:val="20"/>
        </w:rPr>
        <w:t>.</w:t>
      </w:r>
    </w:p>
    <w:p w14:paraId="42221FDE" w14:textId="77777777" w:rsidR="00C16C7D" w:rsidRDefault="00C16C7D" w:rsidP="00C16C7D"/>
    <w:p w14:paraId="322D57B6" w14:textId="77777777" w:rsidR="00C16C7D" w:rsidRDefault="00C16C7D" w:rsidP="00C16C7D">
      <w:pPr>
        <w:shd w:val="clear" w:color="auto" w:fill="FFFFFF"/>
        <w:rPr>
          <w:color w:val="201F1E"/>
        </w:rPr>
      </w:pPr>
      <w:r>
        <w:rPr>
          <w:rFonts w:ascii="Arial" w:hAnsi="Arial" w:cs="Arial"/>
          <w:color w:val="1F497D"/>
          <w:sz w:val="20"/>
          <w:szCs w:val="20"/>
        </w:rPr>
        <w:t>.</w:t>
      </w:r>
    </w:p>
    <w:p w14:paraId="108AAB00" w14:textId="77777777" w:rsidR="00C16C7D" w:rsidRDefault="00C16C7D" w:rsidP="00C16C7D"/>
    <w:p w14:paraId="532D7FCC" w14:textId="77777777" w:rsidR="005B5595" w:rsidRDefault="005B5595"/>
    <w:sectPr w:rsidR="005B55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Futura">
    <w:altName w:val="Century Gothic"/>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4116AA"/>
    <w:multiLevelType w:val="hybridMultilevel"/>
    <w:tmpl w:val="99502C58"/>
    <w:lvl w:ilvl="0" w:tplc="FC4EE646">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4A061BFD"/>
    <w:multiLevelType w:val="hybridMultilevel"/>
    <w:tmpl w:val="A66E48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63DF2514"/>
    <w:multiLevelType w:val="hybridMultilevel"/>
    <w:tmpl w:val="25161FB0"/>
    <w:lvl w:ilvl="0" w:tplc="31C60A8E">
      <w:start w:val="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C7D"/>
    <w:rsid w:val="005B5595"/>
    <w:rsid w:val="00C16C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6DE6D"/>
  <w15:chartTrackingRefBased/>
  <w15:docId w15:val="{D5DF9F5A-86CF-4199-BDA9-F0DAFA160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6C7D"/>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16C7D"/>
    <w:rPr>
      <w:color w:val="0563C1"/>
      <w:u w:val="single"/>
    </w:rPr>
  </w:style>
  <w:style w:type="paragraph" w:styleId="ListParagraph">
    <w:name w:val="List Paragraph"/>
    <w:basedOn w:val="Normal"/>
    <w:uiPriority w:val="34"/>
    <w:qFormat/>
    <w:rsid w:val="00C16C7D"/>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976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3.png@01DB1BA7.9E746C40" TargetMode="External"/><Relationship Id="rId13" Type="http://schemas.openxmlformats.org/officeDocument/2006/relationships/hyperlink" Target="https://www.eventbrite.com/e/galveston-county-2025-major-show-validation-heifer-sheep-goat-swine-tickets-957341021767"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cid:image005.jpg@01DB1BA7.9E746C40" TargetMode="External"/><Relationship Id="rId17" Type="http://schemas.openxmlformats.org/officeDocument/2006/relationships/image" Target="cid:image006.png@01DB1BA7.9E746C40"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cid:image001.jpg@01DB1BBF.597847C0"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hyperlink" Target="https://glaveston.fairwire.com/" TargetMode="External"/><Relationship Id="rId10" Type="http://schemas.openxmlformats.org/officeDocument/2006/relationships/image" Target="cid:image004.jpg@01DB1BA7.9E746C40" TargetMode="External"/><Relationship Id="rId19" Type="http://schemas.openxmlformats.org/officeDocument/2006/relationships/image" Target="cid:image007.png@01DB1BA7.9E746C4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galveston.agrilife.org/4h/major-sho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1165</Words>
  <Characters>6647</Characters>
  <Application>Microsoft Office Word</Application>
  <DocSecurity>0</DocSecurity>
  <Lines>55</Lines>
  <Paragraphs>15</Paragraphs>
  <ScaleCrop>false</ScaleCrop>
  <Company>Dickinson ISD</Company>
  <LinksUpToDate>false</LinksUpToDate>
  <CharactersWithSpaces>7797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 V Robinson (DickinsonISD)</dc:creator>
  <cp:keywords/>
  <dc:description/>
  <cp:lastModifiedBy>Mitchel V Robinson (DickinsonISD)</cp:lastModifiedBy>
  <cp:revision>1</cp:revision>
  <dcterms:created xsi:type="dcterms:W3CDTF">2024-10-11T14:24:00Z</dcterms:created>
  <dcterms:modified xsi:type="dcterms:W3CDTF">2024-10-11T14:25:00Z</dcterms:modified>
</cp:coreProperties>
</file>