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3449" w14:textId="77777777" w:rsidR="0046220A" w:rsidRPr="0046220A" w:rsidRDefault="0046220A" w:rsidP="0046220A">
      <w:pPr>
        <w:spacing w:before="100" w:beforeAutospacing="1" w:after="100" w:afterAutospacing="1" w:line="240" w:lineRule="auto"/>
        <w:rPr>
          <w:rFonts w:ascii="Arial" w:eastAsia="Calibri" w:hAnsi="Arial" w:cs="Arial"/>
          <w:color w:val="0070C0"/>
          <w:sz w:val="48"/>
          <w:szCs w:val="48"/>
          <w:shd w:val="clear" w:color="auto" w:fill="FFFFFF"/>
        </w:rPr>
      </w:pPr>
      <w:r w:rsidRPr="0046220A">
        <w:rPr>
          <w:rFonts w:ascii="Arial" w:eastAsia="Calibri" w:hAnsi="Arial" w:cs="Arial"/>
          <w:color w:val="0070C0"/>
          <w:sz w:val="48"/>
          <w:szCs w:val="48"/>
          <w:shd w:val="clear" w:color="auto" w:fill="FFFFFF"/>
        </w:rPr>
        <w:t>G</w:t>
      </w:r>
      <w:r w:rsidRPr="0046220A">
        <w:rPr>
          <w:rFonts w:ascii="Arial" w:eastAsia="Calibri" w:hAnsi="Arial" w:cs="Arial"/>
          <w:color w:val="FF0000"/>
          <w:sz w:val="48"/>
          <w:szCs w:val="48"/>
          <w:shd w:val="clear" w:color="auto" w:fill="FFFFFF"/>
        </w:rPr>
        <w:t>o</w:t>
      </w:r>
      <w:r w:rsidRPr="0046220A">
        <w:rPr>
          <w:rFonts w:ascii="Arial" w:eastAsia="Calibri" w:hAnsi="Arial" w:cs="Arial"/>
          <w:color w:val="0070C0"/>
          <w:sz w:val="48"/>
          <w:szCs w:val="48"/>
          <w:shd w:val="clear" w:color="auto" w:fill="FFFFFF"/>
        </w:rPr>
        <w:t>o</w:t>
      </w:r>
      <w:r w:rsidRPr="0046220A">
        <w:rPr>
          <w:rFonts w:ascii="Arial" w:eastAsia="Calibri" w:hAnsi="Arial" w:cs="Arial"/>
          <w:color w:val="FF0000"/>
          <w:sz w:val="48"/>
          <w:szCs w:val="48"/>
          <w:shd w:val="clear" w:color="auto" w:fill="FFFFFF"/>
        </w:rPr>
        <w:t xml:space="preserve">d </w:t>
      </w:r>
      <w:r w:rsidRPr="0046220A">
        <w:rPr>
          <w:rFonts w:ascii="Arial" w:eastAsia="Calibri" w:hAnsi="Arial" w:cs="Arial"/>
          <w:color w:val="0070C0"/>
          <w:sz w:val="48"/>
          <w:szCs w:val="48"/>
          <w:shd w:val="clear" w:color="auto" w:fill="FFFFFF"/>
        </w:rPr>
        <w:t>M</w:t>
      </w:r>
      <w:r w:rsidRPr="0046220A">
        <w:rPr>
          <w:rFonts w:ascii="Arial" w:eastAsia="Calibri" w:hAnsi="Arial" w:cs="Arial"/>
          <w:color w:val="FF0000"/>
          <w:sz w:val="48"/>
          <w:szCs w:val="48"/>
          <w:shd w:val="clear" w:color="auto" w:fill="FFFFFF"/>
        </w:rPr>
        <w:t>o</w:t>
      </w:r>
      <w:r w:rsidRPr="0046220A">
        <w:rPr>
          <w:rFonts w:ascii="Arial" w:eastAsia="Calibri" w:hAnsi="Arial" w:cs="Arial"/>
          <w:color w:val="0070C0"/>
          <w:sz w:val="48"/>
          <w:szCs w:val="48"/>
          <w:shd w:val="clear" w:color="auto" w:fill="FFFFFF"/>
        </w:rPr>
        <w:t>r</w:t>
      </w:r>
      <w:r w:rsidRPr="0046220A">
        <w:rPr>
          <w:rFonts w:ascii="Arial" w:eastAsia="Calibri" w:hAnsi="Arial" w:cs="Arial"/>
          <w:color w:val="FF0000"/>
          <w:sz w:val="48"/>
          <w:szCs w:val="48"/>
          <w:shd w:val="clear" w:color="auto" w:fill="FFFFFF"/>
        </w:rPr>
        <w:t>n</w:t>
      </w:r>
      <w:r w:rsidRPr="0046220A">
        <w:rPr>
          <w:rFonts w:ascii="Arial" w:eastAsia="Calibri" w:hAnsi="Arial" w:cs="Arial"/>
          <w:color w:val="0070C0"/>
          <w:sz w:val="48"/>
          <w:szCs w:val="48"/>
          <w:shd w:val="clear" w:color="auto" w:fill="FFFFFF"/>
        </w:rPr>
        <w:t>i</w:t>
      </w:r>
      <w:r w:rsidRPr="0046220A">
        <w:rPr>
          <w:rFonts w:ascii="Arial" w:eastAsia="Calibri" w:hAnsi="Arial" w:cs="Arial"/>
          <w:color w:val="FF0000"/>
          <w:sz w:val="48"/>
          <w:szCs w:val="48"/>
          <w:shd w:val="clear" w:color="auto" w:fill="FFFFFF"/>
        </w:rPr>
        <w:t>n</w:t>
      </w:r>
      <w:r w:rsidRPr="0046220A">
        <w:rPr>
          <w:rFonts w:ascii="Arial" w:eastAsia="Calibri" w:hAnsi="Arial" w:cs="Arial"/>
          <w:color w:val="0070C0"/>
          <w:sz w:val="48"/>
          <w:szCs w:val="48"/>
          <w:shd w:val="clear" w:color="auto" w:fill="FFFFFF"/>
        </w:rPr>
        <w:t>g</w:t>
      </w:r>
      <w:r w:rsidRPr="0046220A">
        <w:rPr>
          <w:rFonts w:ascii="Arial" w:eastAsia="Calibri" w:hAnsi="Arial" w:cs="Arial"/>
          <w:color w:val="000000"/>
          <w:sz w:val="48"/>
          <w:szCs w:val="48"/>
          <w:shd w:val="clear" w:color="auto" w:fill="FFFFFF"/>
        </w:rPr>
        <w:t> </w:t>
      </w:r>
      <w:r w:rsidRPr="0046220A">
        <w:rPr>
          <w:rFonts w:ascii="Arial" w:eastAsia="Calibri" w:hAnsi="Arial" w:cs="Arial"/>
          <w:color w:val="0070C0"/>
          <w:sz w:val="48"/>
          <w:szCs w:val="48"/>
          <w:shd w:val="clear" w:color="auto" w:fill="FFFFFF"/>
        </w:rPr>
        <w:t>G</w:t>
      </w:r>
      <w:r w:rsidRPr="0046220A">
        <w:rPr>
          <w:rFonts w:ascii="Arial" w:eastAsia="Calibri" w:hAnsi="Arial" w:cs="Arial"/>
          <w:color w:val="FF0000"/>
          <w:sz w:val="48"/>
          <w:szCs w:val="48"/>
          <w:shd w:val="clear" w:color="auto" w:fill="FFFFFF"/>
        </w:rPr>
        <w:t>a</w:t>
      </w:r>
      <w:r w:rsidRPr="0046220A">
        <w:rPr>
          <w:rFonts w:ascii="Arial" w:eastAsia="Calibri" w:hAnsi="Arial" w:cs="Arial"/>
          <w:color w:val="0070C0"/>
          <w:sz w:val="48"/>
          <w:szCs w:val="48"/>
          <w:shd w:val="clear" w:color="auto" w:fill="FFFFFF"/>
        </w:rPr>
        <w:t>t</w:t>
      </w:r>
      <w:r w:rsidRPr="0046220A">
        <w:rPr>
          <w:rFonts w:ascii="Arial" w:eastAsia="Calibri" w:hAnsi="Arial" w:cs="Arial"/>
          <w:color w:val="FF0000"/>
          <w:sz w:val="48"/>
          <w:szCs w:val="48"/>
          <w:shd w:val="clear" w:color="auto" w:fill="FFFFFF"/>
        </w:rPr>
        <w:t>o</w:t>
      </w:r>
      <w:r w:rsidRPr="0046220A">
        <w:rPr>
          <w:rFonts w:ascii="Arial" w:eastAsia="Calibri" w:hAnsi="Arial" w:cs="Arial"/>
          <w:color w:val="0070C0"/>
          <w:sz w:val="48"/>
          <w:szCs w:val="48"/>
          <w:shd w:val="clear" w:color="auto" w:fill="FFFFFF"/>
        </w:rPr>
        <w:t>r</w:t>
      </w:r>
      <w:r w:rsidRPr="0046220A">
        <w:rPr>
          <w:rFonts w:ascii="Arial" w:eastAsia="Calibri" w:hAnsi="Arial" w:cs="Arial"/>
          <w:color w:val="000000"/>
          <w:sz w:val="48"/>
          <w:szCs w:val="48"/>
          <w:shd w:val="clear" w:color="auto" w:fill="FFFFFF"/>
        </w:rPr>
        <w:t> </w:t>
      </w:r>
      <w:r w:rsidRPr="0046220A">
        <w:rPr>
          <w:rFonts w:ascii="Arial" w:eastAsia="Calibri" w:hAnsi="Arial" w:cs="Arial"/>
          <w:color w:val="0070C0"/>
          <w:sz w:val="48"/>
          <w:szCs w:val="48"/>
          <w:shd w:val="clear" w:color="auto" w:fill="FFFFFF"/>
        </w:rPr>
        <w:t>N</w:t>
      </w:r>
      <w:r w:rsidRPr="0046220A">
        <w:rPr>
          <w:rFonts w:ascii="Arial" w:eastAsia="Calibri" w:hAnsi="Arial" w:cs="Arial"/>
          <w:color w:val="FF0000"/>
          <w:sz w:val="48"/>
          <w:szCs w:val="48"/>
          <w:shd w:val="clear" w:color="auto" w:fill="FFFFFF"/>
        </w:rPr>
        <w:t>a</w:t>
      </w:r>
      <w:r w:rsidRPr="0046220A">
        <w:rPr>
          <w:rFonts w:ascii="Arial" w:eastAsia="Calibri" w:hAnsi="Arial" w:cs="Arial"/>
          <w:color w:val="0070C0"/>
          <w:sz w:val="48"/>
          <w:szCs w:val="48"/>
          <w:shd w:val="clear" w:color="auto" w:fill="FFFFFF"/>
        </w:rPr>
        <w:t>t</w:t>
      </w:r>
      <w:r w:rsidRPr="0046220A">
        <w:rPr>
          <w:rFonts w:ascii="Arial" w:eastAsia="Calibri" w:hAnsi="Arial" w:cs="Arial"/>
          <w:color w:val="FF0000"/>
          <w:sz w:val="48"/>
          <w:szCs w:val="48"/>
          <w:shd w:val="clear" w:color="auto" w:fill="FFFFFF"/>
        </w:rPr>
        <w:t>i</w:t>
      </w:r>
      <w:r w:rsidRPr="0046220A">
        <w:rPr>
          <w:rFonts w:ascii="Arial" w:eastAsia="Calibri" w:hAnsi="Arial" w:cs="Arial"/>
          <w:color w:val="0070C0"/>
          <w:sz w:val="48"/>
          <w:szCs w:val="48"/>
          <w:shd w:val="clear" w:color="auto" w:fill="FFFFFF"/>
        </w:rPr>
        <w:t>o</w:t>
      </w:r>
      <w:r w:rsidRPr="0046220A">
        <w:rPr>
          <w:rFonts w:ascii="Arial" w:eastAsia="Calibri" w:hAnsi="Arial" w:cs="Arial"/>
          <w:color w:val="FF0000"/>
          <w:sz w:val="48"/>
          <w:szCs w:val="48"/>
          <w:shd w:val="clear" w:color="auto" w:fill="FFFFFF"/>
        </w:rPr>
        <w:t>n</w:t>
      </w:r>
      <w:r w:rsidRPr="0046220A">
        <w:rPr>
          <w:rFonts w:ascii="Arial" w:eastAsia="Calibri" w:hAnsi="Arial" w:cs="Arial"/>
          <w:color w:val="0070C0"/>
          <w:sz w:val="48"/>
          <w:szCs w:val="48"/>
          <w:shd w:val="clear" w:color="auto" w:fill="FFFFFF"/>
        </w:rPr>
        <w:t>!</w:t>
      </w:r>
      <w:r w:rsidRPr="0046220A">
        <w:rPr>
          <w:rFonts w:ascii="Arial" w:eastAsia="Calibri" w:hAnsi="Arial" w:cs="Arial"/>
          <w:color w:val="FF0000"/>
          <w:sz w:val="48"/>
          <w:szCs w:val="48"/>
          <w:shd w:val="clear" w:color="auto" w:fill="FFFFFF"/>
        </w:rPr>
        <w:t>!</w:t>
      </w:r>
      <w:r w:rsidRPr="0046220A">
        <w:rPr>
          <w:rFonts w:ascii="Arial" w:eastAsia="Calibri" w:hAnsi="Arial" w:cs="Arial"/>
          <w:color w:val="0070C0"/>
          <w:sz w:val="48"/>
          <w:szCs w:val="48"/>
          <w:shd w:val="clear" w:color="auto" w:fill="FFFFFF"/>
        </w:rPr>
        <w:t>!</w:t>
      </w:r>
    </w:p>
    <w:p w14:paraId="0AE99C01"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rPr>
        <w:t>Fair Week is finally upon us. Here are our updates for the week:</w:t>
      </w:r>
    </w:p>
    <w:p w14:paraId="3F1290C7" w14:textId="77777777" w:rsidR="0046220A" w:rsidRPr="0046220A" w:rsidRDefault="0046220A" w:rsidP="0046220A">
      <w:pPr>
        <w:spacing w:after="0" w:line="240" w:lineRule="auto"/>
        <w:rPr>
          <w:rFonts w:ascii="Calibri" w:eastAsia="Calibri" w:hAnsi="Calibri" w:cs="Calibri"/>
        </w:rPr>
      </w:pPr>
    </w:p>
    <w:p w14:paraId="464907E5" w14:textId="77777777" w:rsidR="0046220A" w:rsidRPr="0046220A" w:rsidRDefault="0046220A" w:rsidP="0046220A">
      <w:pPr>
        <w:numPr>
          <w:ilvl w:val="0"/>
          <w:numId w:val="1"/>
        </w:numPr>
        <w:spacing w:after="0" w:line="240" w:lineRule="auto"/>
        <w:rPr>
          <w:rFonts w:ascii="Calibri" w:eastAsia="Times New Roman" w:hAnsi="Calibri" w:cs="Calibri"/>
          <w:b/>
          <w:bCs/>
        </w:rPr>
      </w:pPr>
      <w:r w:rsidRPr="0046220A">
        <w:rPr>
          <w:rFonts w:ascii="Calibri" w:eastAsia="Times New Roman" w:hAnsi="Calibri" w:cs="Calibri"/>
          <w:b/>
          <w:bCs/>
        </w:rPr>
        <w:t>GCF&amp; Teacher Schedule</w:t>
      </w:r>
    </w:p>
    <w:p w14:paraId="7AC0C1B7" w14:textId="77777777" w:rsidR="0046220A" w:rsidRPr="0046220A" w:rsidRDefault="0046220A" w:rsidP="0046220A">
      <w:pPr>
        <w:numPr>
          <w:ilvl w:val="0"/>
          <w:numId w:val="1"/>
        </w:numPr>
        <w:spacing w:after="0" w:line="240" w:lineRule="auto"/>
        <w:rPr>
          <w:rFonts w:ascii="Calibri" w:eastAsia="Times New Roman" w:hAnsi="Calibri" w:cs="Calibri"/>
          <w:b/>
          <w:bCs/>
        </w:rPr>
      </w:pPr>
      <w:r w:rsidRPr="0046220A">
        <w:rPr>
          <w:rFonts w:ascii="Calibri" w:eastAsia="Times New Roman" w:hAnsi="Calibri" w:cs="Calibri"/>
          <w:b/>
          <w:bCs/>
        </w:rPr>
        <w:t>GCF&amp;R Grounds Passes</w:t>
      </w:r>
    </w:p>
    <w:p w14:paraId="4FD48E67" w14:textId="77777777" w:rsidR="0046220A" w:rsidRPr="0046220A" w:rsidRDefault="0046220A" w:rsidP="0046220A">
      <w:pPr>
        <w:numPr>
          <w:ilvl w:val="0"/>
          <w:numId w:val="1"/>
        </w:numPr>
        <w:spacing w:after="0" w:line="240" w:lineRule="auto"/>
        <w:rPr>
          <w:rFonts w:ascii="Calibri" w:eastAsia="Times New Roman" w:hAnsi="Calibri" w:cs="Calibri"/>
          <w:b/>
          <w:bCs/>
        </w:rPr>
      </w:pPr>
      <w:r w:rsidRPr="0046220A">
        <w:rPr>
          <w:rFonts w:ascii="Calibri" w:eastAsia="Times New Roman" w:hAnsi="Calibri" w:cs="Calibri"/>
          <w:b/>
          <w:bCs/>
        </w:rPr>
        <w:t xml:space="preserve">Reminder on Fair Rule Changes </w:t>
      </w:r>
    </w:p>
    <w:p w14:paraId="2867E840" w14:textId="77777777" w:rsidR="0046220A" w:rsidRPr="0046220A" w:rsidRDefault="0046220A" w:rsidP="0046220A">
      <w:pPr>
        <w:numPr>
          <w:ilvl w:val="0"/>
          <w:numId w:val="1"/>
        </w:numPr>
        <w:spacing w:after="0" w:line="240" w:lineRule="auto"/>
        <w:rPr>
          <w:rFonts w:ascii="Calibri" w:eastAsia="Times New Roman" w:hAnsi="Calibri" w:cs="Calibri"/>
          <w:b/>
          <w:bCs/>
        </w:rPr>
      </w:pPr>
      <w:r w:rsidRPr="0046220A">
        <w:rPr>
          <w:rFonts w:ascii="Calibri" w:eastAsia="Times New Roman" w:hAnsi="Calibri" w:cs="Calibri"/>
          <w:b/>
          <w:bCs/>
        </w:rPr>
        <w:t>Barn Gate/Proxy Card Access</w:t>
      </w:r>
    </w:p>
    <w:p w14:paraId="3545A921" w14:textId="77777777" w:rsidR="0046220A" w:rsidRPr="0046220A" w:rsidRDefault="0046220A" w:rsidP="0046220A">
      <w:pPr>
        <w:spacing w:after="0" w:line="240" w:lineRule="auto"/>
        <w:rPr>
          <w:rFonts w:ascii="Calibri" w:eastAsia="Calibri" w:hAnsi="Calibri" w:cs="Calibri"/>
          <w:b/>
          <w:bCs/>
        </w:rPr>
      </w:pPr>
    </w:p>
    <w:p w14:paraId="4C763493" w14:textId="77777777" w:rsidR="0046220A" w:rsidRPr="0046220A" w:rsidRDefault="0046220A" w:rsidP="0046220A">
      <w:pPr>
        <w:spacing w:after="0" w:line="240" w:lineRule="auto"/>
        <w:rPr>
          <w:rFonts w:ascii="Calibri" w:eastAsia="Calibri" w:hAnsi="Calibri" w:cs="Calibri"/>
          <w:b/>
          <w:bCs/>
        </w:rPr>
      </w:pPr>
    </w:p>
    <w:p w14:paraId="6DCBC038" w14:textId="77777777" w:rsidR="0046220A" w:rsidRPr="0046220A" w:rsidRDefault="0046220A" w:rsidP="0046220A">
      <w:pPr>
        <w:spacing w:after="0" w:line="240" w:lineRule="auto"/>
        <w:rPr>
          <w:rFonts w:ascii="Calibri" w:eastAsia="Calibri" w:hAnsi="Calibri" w:cs="Calibri"/>
          <w:b/>
          <w:bCs/>
        </w:rPr>
      </w:pPr>
    </w:p>
    <w:p w14:paraId="3C9A15DC" w14:textId="77777777" w:rsidR="0046220A" w:rsidRPr="0046220A" w:rsidRDefault="0046220A" w:rsidP="0046220A">
      <w:pPr>
        <w:spacing w:after="0" w:line="240" w:lineRule="auto"/>
        <w:rPr>
          <w:rFonts w:ascii="Calibri" w:eastAsia="Calibri" w:hAnsi="Calibri" w:cs="Calibri"/>
          <w:b/>
          <w:bCs/>
        </w:rPr>
      </w:pPr>
      <w:r w:rsidRPr="0046220A">
        <w:rPr>
          <w:rFonts w:ascii="Calibri" w:eastAsia="Calibri" w:hAnsi="Calibri" w:cs="Calibri"/>
          <w:b/>
          <w:bCs/>
        </w:rPr>
        <w:t>Activity Calendar</w:t>
      </w:r>
    </w:p>
    <w:p w14:paraId="7E4579F3" w14:textId="77777777" w:rsidR="0046220A" w:rsidRPr="0046220A" w:rsidRDefault="0046220A" w:rsidP="0046220A">
      <w:pPr>
        <w:spacing w:after="0" w:line="240" w:lineRule="auto"/>
        <w:rPr>
          <w:rFonts w:ascii="Calibri" w:eastAsia="Calibri" w:hAnsi="Calibri" w:cs="Calibri"/>
        </w:rPr>
      </w:pPr>
    </w:p>
    <w:p w14:paraId="4A646819"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noProof/>
        </w:rPr>
        <w:drawing>
          <wp:inline distT="0" distB="0" distL="0" distR="0" wp14:anchorId="6CA12892" wp14:editId="14F3C638">
            <wp:extent cx="6534150" cy="979232"/>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31776" cy="1038822"/>
                    </a:xfrm>
                    <a:prstGeom prst="rect">
                      <a:avLst/>
                    </a:prstGeom>
                    <a:noFill/>
                    <a:ln>
                      <a:noFill/>
                    </a:ln>
                  </pic:spPr>
                </pic:pic>
              </a:graphicData>
            </a:graphic>
          </wp:inline>
        </w:drawing>
      </w:r>
    </w:p>
    <w:p w14:paraId="08FA54A3"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noProof/>
        </w:rPr>
        <w:drawing>
          <wp:inline distT="0" distB="0" distL="0" distR="0" wp14:anchorId="3D2D6FD4" wp14:editId="1C7DD531">
            <wp:extent cx="6534149" cy="3267075"/>
            <wp:effectExtent l="0" t="0" r="63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57823" cy="3378912"/>
                    </a:xfrm>
                    <a:prstGeom prst="rect">
                      <a:avLst/>
                    </a:prstGeom>
                    <a:noFill/>
                    <a:ln>
                      <a:noFill/>
                    </a:ln>
                  </pic:spPr>
                </pic:pic>
              </a:graphicData>
            </a:graphic>
          </wp:inline>
        </w:drawing>
      </w:r>
    </w:p>
    <w:p w14:paraId="068DA49F"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noProof/>
        </w:rPr>
        <w:lastRenderedPageBreak/>
        <w:drawing>
          <wp:inline distT="0" distB="0" distL="0" distR="0" wp14:anchorId="7D903A93" wp14:editId="03A12BE4">
            <wp:extent cx="6629400" cy="2045368"/>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17602" cy="2103434"/>
                    </a:xfrm>
                    <a:prstGeom prst="rect">
                      <a:avLst/>
                    </a:prstGeom>
                    <a:noFill/>
                    <a:ln>
                      <a:noFill/>
                    </a:ln>
                  </pic:spPr>
                </pic:pic>
              </a:graphicData>
            </a:graphic>
          </wp:inline>
        </w:drawing>
      </w:r>
    </w:p>
    <w:p w14:paraId="02F10C1B" w14:textId="77777777" w:rsidR="0046220A" w:rsidRPr="0046220A" w:rsidRDefault="0046220A" w:rsidP="0046220A">
      <w:pPr>
        <w:spacing w:after="0" w:line="240" w:lineRule="auto"/>
        <w:rPr>
          <w:rFonts w:ascii="Calibri" w:eastAsia="Calibri" w:hAnsi="Calibri" w:cs="Calibri"/>
        </w:rPr>
      </w:pPr>
    </w:p>
    <w:p w14:paraId="746A1EF4" w14:textId="77777777" w:rsidR="0046220A" w:rsidRPr="0046220A" w:rsidRDefault="0046220A" w:rsidP="0046220A">
      <w:pPr>
        <w:spacing w:after="0" w:line="240" w:lineRule="auto"/>
        <w:rPr>
          <w:rFonts w:ascii="Calibri" w:eastAsia="Calibri" w:hAnsi="Calibri" w:cs="Calibri"/>
        </w:rPr>
      </w:pPr>
    </w:p>
    <w:p w14:paraId="26326ADC" w14:textId="77777777" w:rsidR="0046220A" w:rsidRPr="0046220A" w:rsidRDefault="0046220A" w:rsidP="0046220A">
      <w:pPr>
        <w:spacing w:after="0" w:line="240" w:lineRule="auto"/>
        <w:rPr>
          <w:rFonts w:ascii="Calibri" w:eastAsia="Calibri" w:hAnsi="Calibri" w:cs="Calibri"/>
        </w:rPr>
      </w:pPr>
    </w:p>
    <w:p w14:paraId="773A39D5" w14:textId="77777777" w:rsidR="0046220A" w:rsidRPr="0046220A" w:rsidRDefault="0046220A" w:rsidP="0046220A">
      <w:pPr>
        <w:spacing w:after="0" w:line="240" w:lineRule="auto"/>
        <w:rPr>
          <w:rFonts w:ascii="Calibri" w:eastAsia="Calibri" w:hAnsi="Calibri" w:cs="Calibri"/>
          <w:b/>
          <w:bCs/>
          <w:sz w:val="36"/>
          <w:szCs w:val="36"/>
        </w:rPr>
      </w:pPr>
      <w:r w:rsidRPr="0046220A">
        <w:rPr>
          <w:rFonts w:ascii="Calibri" w:eastAsia="Calibri" w:hAnsi="Calibri" w:cs="Calibri"/>
          <w:b/>
          <w:bCs/>
          <w:sz w:val="36"/>
          <w:szCs w:val="36"/>
        </w:rPr>
        <w:t>GCF&amp;R Teacher Schedule</w:t>
      </w:r>
    </w:p>
    <w:p w14:paraId="0FC99E43" w14:textId="77777777" w:rsidR="0046220A" w:rsidRPr="0046220A" w:rsidRDefault="0046220A" w:rsidP="0046220A">
      <w:pPr>
        <w:spacing w:after="0" w:line="240" w:lineRule="auto"/>
        <w:rPr>
          <w:rFonts w:ascii="Calibri" w:eastAsia="Calibri" w:hAnsi="Calibri" w:cs="Calibri"/>
        </w:rPr>
      </w:pPr>
    </w:p>
    <w:p w14:paraId="44C929CF" w14:textId="77777777" w:rsidR="0046220A" w:rsidRPr="0046220A" w:rsidRDefault="0046220A" w:rsidP="0046220A">
      <w:pPr>
        <w:spacing w:after="0" w:line="240" w:lineRule="auto"/>
        <w:rPr>
          <w:rFonts w:ascii="Calibri" w:eastAsia="Calibri" w:hAnsi="Calibri" w:cs="Calibri"/>
          <w:color w:val="000000"/>
          <w:sz w:val="24"/>
          <w:szCs w:val="24"/>
          <w:u w:val="single"/>
        </w:rPr>
      </w:pPr>
      <w:r w:rsidRPr="0046220A">
        <w:rPr>
          <w:rFonts w:ascii="Calibri" w:eastAsia="Calibri" w:hAnsi="Calibri" w:cs="Calibri"/>
        </w:rPr>
        <w:t xml:space="preserve">The following teacher will be at fair on the corresponding days. </w:t>
      </w:r>
      <w:r w:rsidRPr="0046220A">
        <w:rPr>
          <w:rFonts w:ascii="Calibri" w:eastAsia="Calibri" w:hAnsi="Calibri" w:cs="Calibri"/>
          <w:color w:val="000000"/>
          <w:sz w:val="24"/>
          <w:szCs w:val="24"/>
          <w:u w:val="single"/>
        </w:rPr>
        <w:t>Please remember, students must check in with the Ag Teacher on duty by 8:30AM each day.</w:t>
      </w:r>
    </w:p>
    <w:p w14:paraId="7455D040" w14:textId="77777777" w:rsidR="0046220A" w:rsidRPr="0046220A" w:rsidRDefault="0046220A" w:rsidP="0046220A">
      <w:pPr>
        <w:spacing w:after="0" w:line="240" w:lineRule="auto"/>
        <w:rPr>
          <w:rFonts w:ascii="Calibri" w:eastAsia="Calibri" w:hAnsi="Calibri" w:cs="Calibri"/>
          <w:color w:val="000000"/>
          <w:sz w:val="24"/>
          <w:szCs w:val="24"/>
          <w:u w:val="single"/>
        </w:rPr>
      </w:pPr>
    </w:p>
    <w:p w14:paraId="1B23103A"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Friday 4/12</w:t>
      </w:r>
    </w:p>
    <w:p w14:paraId="2B3246FB"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Lauren Murphy</w:t>
      </w:r>
    </w:p>
    <w:p w14:paraId="42D9D0B8"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Emily Hastings</w:t>
      </w:r>
    </w:p>
    <w:p w14:paraId="3928EBE6" w14:textId="77777777" w:rsidR="0046220A" w:rsidRPr="0046220A" w:rsidRDefault="0046220A" w:rsidP="0046220A">
      <w:pPr>
        <w:spacing w:after="0" w:line="240" w:lineRule="auto"/>
        <w:rPr>
          <w:rFonts w:ascii="Calibri" w:eastAsia="Calibri" w:hAnsi="Calibri" w:cs="Calibri"/>
          <w:color w:val="000000"/>
          <w:sz w:val="24"/>
          <w:szCs w:val="24"/>
        </w:rPr>
      </w:pPr>
    </w:p>
    <w:p w14:paraId="71EEB436"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Monday 4/15</w:t>
      </w:r>
    </w:p>
    <w:p w14:paraId="6D847DC4"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Jordyn Cook</w:t>
      </w:r>
    </w:p>
    <w:p w14:paraId="0ED9B5AD"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Alyson Sizemore</w:t>
      </w:r>
    </w:p>
    <w:p w14:paraId="511B6FDC"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Alex Rocha</w:t>
      </w:r>
    </w:p>
    <w:p w14:paraId="249F25BD"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Kaylee Coppola</w:t>
      </w:r>
    </w:p>
    <w:p w14:paraId="08777CD6" w14:textId="77777777" w:rsidR="0046220A" w:rsidRPr="0046220A" w:rsidRDefault="0046220A" w:rsidP="0046220A">
      <w:pPr>
        <w:spacing w:after="0" w:line="240" w:lineRule="auto"/>
        <w:rPr>
          <w:rFonts w:ascii="Calibri" w:eastAsia="Calibri" w:hAnsi="Calibri" w:cs="Calibri"/>
          <w:color w:val="000000"/>
          <w:sz w:val="24"/>
          <w:szCs w:val="24"/>
        </w:rPr>
      </w:pPr>
    </w:p>
    <w:p w14:paraId="6AFCC18E"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Tuesday 4/16</w:t>
      </w:r>
    </w:p>
    <w:p w14:paraId="7D9A5E0B"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Kaylee Coppola</w:t>
      </w:r>
    </w:p>
    <w:p w14:paraId="2616B6C5"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Lucas Edenfield</w:t>
      </w:r>
    </w:p>
    <w:p w14:paraId="506E7743" w14:textId="77777777" w:rsidR="0046220A" w:rsidRPr="0046220A" w:rsidRDefault="0046220A" w:rsidP="0046220A">
      <w:pPr>
        <w:spacing w:after="0" w:line="240" w:lineRule="auto"/>
        <w:rPr>
          <w:rFonts w:ascii="Calibri" w:eastAsia="Calibri" w:hAnsi="Calibri" w:cs="Calibri"/>
          <w:color w:val="000000"/>
          <w:sz w:val="24"/>
          <w:szCs w:val="24"/>
        </w:rPr>
      </w:pPr>
    </w:p>
    <w:p w14:paraId="38E21B0F"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Wednesday 4/17</w:t>
      </w:r>
    </w:p>
    <w:p w14:paraId="5534E07F"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Lucas Edenfield</w:t>
      </w:r>
    </w:p>
    <w:p w14:paraId="68953E01"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Alyson Sizemore</w:t>
      </w:r>
    </w:p>
    <w:p w14:paraId="40788C59" w14:textId="77777777" w:rsidR="0046220A" w:rsidRPr="0046220A" w:rsidRDefault="0046220A" w:rsidP="0046220A">
      <w:pPr>
        <w:spacing w:after="0" w:line="240" w:lineRule="auto"/>
        <w:rPr>
          <w:rFonts w:ascii="Calibri" w:eastAsia="Calibri" w:hAnsi="Calibri" w:cs="Calibri"/>
          <w:color w:val="000000"/>
          <w:sz w:val="24"/>
          <w:szCs w:val="24"/>
        </w:rPr>
      </w:pPr>
    </w:p>
    <w:p w14:paraId="6BACFFF5"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Thursday 4/18</w:t>
      </w:r>
    </w:p>
    <w:p w14:paraId="66E43ABC"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Emily Hastings</w:t>
      </w:r>
    </w:p>
    <w:p w14:paraId="5CAE2B51"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Mitch Robinson</w:t>
      </w:r>
    </w:p>
    <w:p w14:paraId="20C0A748" w14:textId="77777777" w:rsidR="0046220A" w:rsidRPr="0046220A" w:rsidRDefault="0046220A" w:rsidP="0046220A">
      <w:pPr>
        <w:spacing w:after="0" w:line="240" w:lineRule="auto"/>
        <w:rPr>
          <w:rFonts w:ascii="Calibri" w:eastAsia="Calibri" w:hAnsi="Calibri" w:cs="Calibri"/>
          <w:color w:val="000000"/>
          <w:sz w:val="24"/>
          <w:szCs w:val="24"/>
        </w:rPr>
      </w:pPr>
    </w:p>
    <w:p w14:paraId="19DE3B5E"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Friday 4/19</w:t>
      </w:r>
    </w:p>
    <w:p w14:paraId="7D984030"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Mitch Robinson</w:t>
      </w:r>
    </w:p>
    <w:p w14:paraId="54E376BC" w14:textId="77777777" w:rsidR="0046220A" w:rsidRPr="0046220A" w:rsidRDefault="0046220A" w:rsidP="0046220A">
      <w:pPr>
        <w:spacing w:after="0" w:line="240" w:lineRule="auto"/>
        <w:rPr>
          <w:rFonts w:ascii="Calibri" w:eastAsia="Calibri" w:hAnsi="Calibri" w:cs="Calibri"/>
          <w:color w:val="000000"/>
          <w:sz w:val="24"/>
          <w:szCs w:val="24"/>
        </w:rPr>
      </w:pPr>
      <w:r w:rsidRPr="0046220A">
        <w:rPr>
          <w:rFonts w:ascii="Calibri" w:eastAsia="Calibri" w:hAnsi="Calibri" w:cs="Calibri"/>
          <w:color w:val="000000"/>
          <w:sz w:val="24"/>
          <w:szCs w:val="24"/>
        </w:rPr>
        <w:t>Lauren Murphy</w:t>
      </w:r>
    </w:p>
    <w:p w14:paraId="354EE988" w14:textId="77777777" w:rsidR="0046220A" w:rsidRPr="0046220A" w:rsidRDefault="0046220A" w:rsidP="0046220A">
      <w:pPr>
        <w:spacing w:after="0" w:line="240" w:lineRule="auto"/>
        <w:rPr>
          <w:rFonts w:ascii="Calibri" w:eastAsia="Calibri" w:hAnsi="Calibri" w:cs="Calibri"/>
          <w:color w:val="000000"/>
          <w:sz w:val="24"/>
          <w:szCs w:val="24"/>
          <w:u w:val="single"/>
        </w:rPr>
      </w:pPr>
    </w:p>
    <w:p w14:paraId="2F61DB14" w14:textId="77777777" w:rsidR="0046220A" w:rsidRPr="0046220A" w:rsidRDefault="0046220A" w:rsidP="0046220A">
      <w:pPr>
        <w:spacing w:after="0" w:line="240" w:lineRule="auto"/>
        <w:rPr>
          <w:rFonts w:ascii="Calibri" w:eastAsia="Calibri" w:hAnsi="Calibri" w:cs="Calibri"/>
          <w:color w:val="000000"/>
          <w:sz w:val="24"/>
          <w:szCs w:val="24"/>
          <w:u w:val="single"/>
        </w:rPr>
      </w:pPr>
    </w:p>
    <w:p w14:paraId="581E4B7B" w14:textId="77777777" w:rsidR="0046220A" w:rsidRPr="0046220A" w:rsidRDefault="0046220A" w:rsidP="0046220A">
      <w:pPr>
        <w:spacing w:after="0" w:line="240" w:lineRule="auto"/>
        <w:rPr>
          <w:rFonts w:ascii="Calibri" w:eastAsia="Calibri" w:hAnsi="Calibri" w:cs="Calibri"/>
          <w:b/>
          <w:bCs/>
          <w:color w:val="000000"/>
          <w:sz w:val="32"/>
          <w:szCs w:val="32"/>
        </w:rPr>
      </w:pPr>
      <w:r w:rsidRPr="0046220A">
        <w:rPr>
          <w:rFonts w:ascii="Calibri" w:eastAsia="Calibri" w:hAnsi="Calibri" w:cs="Calibri"/>
          <w:b/>
          <w:bCs/>
          <w:color w:val="000000"/>
          <w:sz w:val="32"/>
          <w:szCs w:val="32"/>
        </w:rPr>
        <w:t>GCF&amp;R Grounds Passes</w:t>
      </w:r>
    </w:p>
    <w:p w14:paraId="1D4296E3" w14:textId="77777777" w:rsidR="0046220A" w:rsidRPr="0046220A" w:rsidRDefault="0046220A" w:rsidP="0046220A">
      <w:pPr>
        <w:spacing w:after="0" w:line="240" w:lineRule="auto"/>
        <w:rPr>
          <w:rFonts w:ascii="Calibri" w:eastAsia="Calibri" w:hAnsi="Calibri" w:cs="Calibri"/>
          <w:color w:val="000000"/>
        </w:rPr>
      </w:pPr>
    </w:p>
    <w:p w14:paraId="1EA336D8" w14:textId="77777777" w:rsidR="0046220A" w:rsidRPr="0046220A" w:rsidRDefault="0046220A" w:rsidP="0046220A">
      <w:pPr>
        <w:spacing w:after="0" w:line="240" w:lineRule="auto"/>
        <w:rPr>
          <w:rFonts w:ascii="Calibri" w:eastAsia="Calibri" w:hAnsi="Calibri" w:cs="Calibri"/>
          <w:color w:val="000000"/>
        </w:rPr>
      </w:pPr>
      <w:r w:rsidRPr="0046220A">
        <w:rPr>
          <w:rFonts w:ascii="Calibri" w:eastAsia="Calibri" w:hAnsi="Calibri" w:cs="Calibri"/>
          <w:color w:val="000000"/>
          <w:sz w:val="24"/>
          <w:szCs w:val="24"/>
        </w:rPr>
        <w:t xml:space="preserve">Anyone that was not at the meeting Wednesday night, Mr. Menotti has your exhibitor packets. They need to get with me or their species advisor to pick it up. </w:t>
      </w:r>
    </w:p>
    <w:p w14:paraId="767BAEAB" w14:textId="77777777" w:rsidR="0046220A" w:rsidRPr="0046220A" w:rsidRDefault="0046220A" w:rsidP="0046220A">
      <w:pPr>
        <w:spacing w:after="0" w:line="240" w:lineRule="auto"/>
        <w:rPr>
          <w:rFonts w:ascii="Calibri" w:eastAsia="Calibri" w:hAnsi="Calibri" w:cs="Calibri"/>
        </w:rPr>
      </w:pPr>
    </w:p>
    <w:p w14:paraId="01E8CACA" w14:textId="77777777" w:rsidR="0046220A" w:rsidRPr="0046220A" w:rsidRDefault="0046220A" w:rsidP="0046220A">
      <w:pPr>
        <w:spacing w:after="0" w:line="240" w:lineRule="auto"/>
        <w:rPr>
          <w:rFonts w:ascii="Calibri" w:eastAsia="Calibri" w:hAnsi="Calibri" w:cs="Calibri"/>
        </w:rPr>
      </w:pPr>
    </w:p>
    <w:p w14:paraId="5AB853D0" w14:textId="77777777" w:rsidR="0046220A" w:rsidRPr="0046220A" w:rsidRDefault="0046220A" w:rsidP="0046220A">
      <w:pPr>
        <w:spacing w:after="0" w:line="240" w:lineRule="auto"/>
        <w:rPr>
          <w:rFonts w:ascii="Calibri" w:eastAsia="Calibri" w:hAnsi="Calibri" w:cs="Calibri"/>
        </w:rPr>
      </w:pPr>
    </w:p>
    <w:p w14:paraId="6C7447C0" w14:textId="77777777" w:rsidR="0046220A" w:rsidRPr="0046220A" w:rsidRDefault="0046220A" w:rsidP="0046220A">
      <w:pPr>
        <w:spacing w:after="0" w:line="240" w:lineRule="auto"/>
        <w:rPr>
          <w:rFonts w:ascii="Calibri" w:eastAsia="Calibri" w:hAnsi="Calibri" w:cs="Calibri"/>
          <w:b/>
          <w:bCs/>
          <w:sz w:val="36"/>
          <w:szCs w:val="36"/>
        </w:rPr>
      </w:pPr>
    </w:p>
    <w:p w14:paraId="43F184E4" w14:textId="77777777" w:rsidR="0046220A" w:rsidRPr="0046220A" w:rsidRDefault="0046220A" w:rsidP="0046220A">
      <w:pPr>
        <w:spacing w:after="0" w:line="240" w:lineRule="auto"/>
        <w:rPr>
          <w:rFonts w:ascii="Calibri" w:eastAsia="Calibri" w:hAnsi="Calibri" w:cs="Calibri"/>
          <w:b/>
          <w:bCs/>
          <w:sz w:val="36"/>
          <w:szCs w:val="36"/>
        </w:rPr>
      </w:pPr>
    </w:p>
    <w:p w14:paraId="2383E749" w14:textId="77777777" w:rsidR="0046220A" w:rsidRPr="0046220A" w:rsidRDefault="0046220A" w:rsidP="0046220A">
      <w:pPr>
        <w:spacing w:after="0" w:line="240" w:lineRule="auto"/>
        <w:rPr>
          <w:rFonts w:ascii="Calibri" w:eastAsia="Calibri" w:hAnsi="Calibri" w:cs="Calibri"/>
          <w:b/>
          <w:bCs/>
          <w:sz w:val="36"/>
          <w:szCs w:val="36"/>
        </w:rPr>
      </w:pPr>
      <w:r w:rsidRPr="0046220A">
        <w:rPr>
          <w:rFonts w:ascii="Calibri" w:eastAsia="Calibri" w:hAnsi="Calibri" w:cs="Calibri"/>
          <w:b/>
          <w:bCs/>
          <w:sz w:val="36"/>
          <w:szCs w:val="36"/>
        </w:rPr>
        <w:t>Reminder on Fair Rule Changes</w:t>
      </w:r>
    </w:p>
    <w:p w14:paraId="164CA7CD" w14:textId="77777777" w:rsidR="0046220A" w:rsidRPr="0046220A" w:rsidRDefault="0046220A" w:rsidP="0046220A">
      <w:pPr>
        <w:spacing w:after="0" w:line="240" w:lineRule="auto"/>
        <w:rPr>
          <w:rFonts w:ascii="Calibri" w:eastAsia="Calibri" w:hAnsi="Calibri" w:cs="Calibri"/>
        </w:rPr>
      </w:pPr>
    </w:p>
    <w:p w14:paraId="15CE1381"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rPr>
        <w:t>Please read the following closely and carefully:</w:t>
      </w:r>
    </w:p>
    <w:p w14:paraId="1DCEFFE7" w14:textId="77777777" w:rsidR="0046220A" w:rsidRPr="0046220A" w:rsidRDefault="0046220A" w:rsidP="0046220A">
      <w:pPr>
        <w:spacing w:after="0" w:line="240" w:lineRule="auto"/>
        <w:ind w:firstLine="720"/>
        <w:jc w:val="center"/>
        <w:rPr>
          <w:rFonts w:ascii="Calibri" w:eastAsia="Calibri" w:hAnsi="Calibri" w:cs="Calibri"/>
          <w:i/>
          <w:iCs/>
        </w:rPr>
      </w:pPr>
      <w:r w:rsidRPr="0046220A">
        <w:rPr>
          <w:rFonts w:ascii="Arial" w:eastAsia="Calibri" w:hAnsi="Arial" w:cs="Arial"/>
          <w:b/>
          <w:bCs/>
          <w:i/>
          <w:iCs/>
          <w:color w:val="000000"/>
          <w:sz w:val="26"/>
          <w:szCs w:val="26"/>
        </w:rPr>
        <w:t>Galveston County Fair &amp; Rodeo Information</w:t>
      </w:r>
    </w:p>
    <w:p w14:paraId="293BF1B3" w14:textId="77777777" w:rsidR="0046220A" w:rsidRPr="0046220A" w:rsidRDefault="0046220A" w:rsidP="0046220A">
      <w:pPr>
        <w:spacing w:after="0" w:line="240" w:lineRule="auto"/>
        <w:jc w:val="center"/>
        <w:rPr>
          <w:rFonts w:ascii="Calibri" w:eastAsia="Calibri" w:hAnsi="Calibri" w:cs="Calibri"/>
          <w:i/>
          <w:iCs/>
        </w:rPr>
      </w:pPr>
      <w:r w:rsidRPr="0046220A">
        <w:rPr>
          <w:rFonts w:ascii="Arial" w:eastAsia="Calibri" w:hAnsi="Arial" w:cs="Arial"/>
          <w:b/>
          <w:bCs/>
          <w:i/>
          <w:iCs/>
          <w:color w:val="000000"/>
        </w:rPr>
        <w:t> </w:t>
      </w:r>
    </w:p>
    <w:p w14:paraId="7BB41D04"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Please read through the exhibitor packet carefully for GCFR rules, </w:t>
      </w:r>
      <w:proofErr w:type="gramStart"/>
      <w:r w:rsidRPr="0046220A">
        <w:rPr>
          <w:rFonts w:ascii="Arial" w:eastAsia="Calibri" w:hAnsi="Arial" w:cs="Arial"/>
          <w:i/>
          <w:iCs/>
          <w:color w:val="000000"/>
          <w:sz w:val="24"/>
          <w:szCs w:val="24"/>
        </w:rPr>
        <w:t>there  have</w:t>
      </w:r>
      <w:proofErr w:type="gramEnd"/>
      <w:r w:rsidRPr="0046220A">
        <w:rPr>
          <w:rFonts w:ascii="Arial" w:eastAsia="Calibri" w:hAnsi="Arial" w:cs="Arial"/>
          <w:i/>
          <w:iCs/>
          <w:color w:val="000000"/>
          <w:sz w:val="24"/>
          <w:szCs w:val="24"/>
        </w:rPr>
        <w:t xml:space="preserve"> been some changes. </w:t>
      </w:r>
    </w:p>
    <w:p w14:paraId="47CA1D1C"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The student is responsible for the daily care of their animal project(s) and stall(s) during the fair. </w:t>
      </w:r>
    </w:p>
    <w:p w14:paraId="2FCBA259"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Exhibitor Wristbands gain you entry to the fair each day. Students must </w:t>
      </w:r>
      <w:proofErr w:type="gramStart"/>
      <w:r w:rsidRPr="0046220A">
        <w:rPr>
          <w:rFonts w:ascii="Arial" w:eastAsia="Calibri" w:hAnsi="Arial" w:cs="Arial"/>
          <w:i/>
          <w:iCs/>
          <w:color w:val="000000"/>
          <w:sz w:val="24"/>
          <w:szCs w:val="24"/>
        </w:rPr>
        <w:t>wear THEIR wristband at all times</w:t>
      </w:r>
      <w:proofErr w:type="gramEnd"/>
      <w:r w:rsidRPr="0046220A">
        <w:rPr>
          <w:rFonts w:ascii="Arial" w:eastAsia="Calibri" w:hAnsi="Arial" w:cs="Arial"/>
          <w:i/>
          <w:iCs/>
          <w:color w:val="000000"/>
          <w:sz w:val="24"/>
          <w:szCs w:val="24"/>
        </w:rPr>
        <w:t>. If a wristband breaks, it may be replaced at the livestock office one time, if it breaks again or it is lost, it will cost the exhibitor $5.</w:t>
      </w:r>
    </w:p>
    <w:p w14:paraId="32200EBE"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Your Exhibitor Number must be worn during your show. If you lose your number, please go to the livestock office.</w:t>
      </w:r>
    </w:p>
    <w:p w14:paraId="12E263C5"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If you need paperwork regarding commitments, auction/commitment add-ons, substitute exhibitor, stand-in exhibitor, proof of delivery, etc. please get with your species advisor or the livestock office.</w:t>
      </w:r>
    </w:p>
    <w:p w14:paraId="121A40C1"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All students are excused from school the </w:t>
      </w:r>
      <w:r w:rsidRPr="0046220A">
        <w:rPr>
          <w:rFonts w:ascii="Arial" w:eastAsia="Calibri" w:hAnsi="Arial" w:cs="Arial"/>
          <w:i/>
          <w:iCs/>
          <w:color w:val="000000"/>
          <w:sz w:val="24"/>
          <w:szCs w:val="24"/>
          <w:u w:val="single"/>
        </w:rPr>
        <w:t>day of their show</w:t>
      </w:r>
      <w:r w:rsidRPr="0046220A">
        <w:rPr>
          <w:rFonts w:ascii="Arial" w:eastAsia="Calibri" w:hAnsi="Arial" w:cs="Arial"/>
          <w:i/>
          <w:iCs/>
          <w:color w:val="000000"/>
          <w:sz w:val="24"/>
          <w:szCs w:val="24"/>
        </w:rPr>
        <w:t xml:space="preserve"> </w:t>
      </w:r>
      <w:r w:rsidRPr="0046220A">
        <w:rPr>
          <w:rFonts w:ascii="Arial" w:eastAsia="Calibri" w:hAnsi="Arial" w:cs="Arial"/>
          <w:i/>
          <w:iCs/>
          <w:color w:val="000000"/>
          <w:sz w:val="24"/>
          <w:szCs w:val="24"/>
          <w:u w:val="single"/>
        </w:rPr>
        <w:t>and the day after</w:t>
      </w:r>
      <w:r w:rsidRPr="0046220A">
        <w:rPr>
          <w:rFonts w:ascii="Arial" w:eastAsia="Calibri" w:hAnsi="Arial" w:cs="Arial"/>
          <w:i/>
          <w:iCs/>
          <w:color w:val="000000"/>
          <w:sz w:val="24"/>
          <w:szCs w:val="24"/>
        </w:rPr>
        <w:t xml:space="preserve">. However, it is up to the parents if their child comes to the fairgrounds or goes to school. Please notify an Ag Teacher if your student will be attending school. You still must arrange for your animal to be cared for. If a student is </w:t>
      </w:r>
      <w:proofErr w:type="gramStart"/>
      <w:r w:rsidRPr="0046220A">
        <w:rPr>
          <w:rFonts w:ascii="Arial" w:eastAsia="Calibri" w:hAnsi="Arial" w:cs="Arial"/>
          <w:i/>
          <w:iCs/>
          <w:color w:val="000000"/>
          <w:sz w:val="24"/>
          <w:szCs w:val="24"/>
        </w:rPr>
        <w:t>excused</w:t>
      </w:r>
      <w:proofErr w:type="gramEnd"/>
      <w:r w:rsidRPr="0046220A">
        <w:rPr>
          <w:rFonts w:ascii="Arial" w:eastAsia="Calibri" w:hAnsi="Arial" w:cs="Arial"/>
          <w:i/>
          <w:iCs/>
          <w:color w:val="000000"/>
          <w:sz w:val="24"/>
          <w:szCs w:val="24"/>
        </w:rPr>
        <w:t xml:space="preserve"> they must check in with an Ag Teacher on duty by 8:30 AM for attendance. If a student is excused and not present, the school will be notified of the truancy.</w:t>
      </w:r>
    </w:p>
    <w:p w14:paraId="1432EAD5"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On school days, there will be 2 or more Ag Teachers on duty at the fairgrounds during school hours (8:30a-2:30p) daily. Students are </w:t>
      </w:r>
      <w:r w:rsidRPr="0046220A">
        <w:rPr>
          <w:rFonts w:ascii="Arial" w:eastAsia="Calibri" w:hAnsi="Arial" w:cs="Arial"/>
          <w:b/>
          <w:bCs/>
          <w:i/>
          <w:iCs/>
          <w:color w:val="000000"/>
          <w:sz w:val="24"/>
          <w:szCs w:val="24"/>
        </w:rPr>
        <w:t>NOT</w:t>
      </w:r>
      <w:r w:rsidRPr="0046220A">
        <w:rPr>
          <w:rFonts w:ascii="Arial" w:eastAsia="Calibri" w:hAnsi="Arial" w:cs="Arial"/>
          <w:i/>
          <w:iCs/>
          <w:color w:val="000000"/>
          <w:sz w:val="24"/>
          <w:szCs w:val="24"/>
        </w:rPr>
        <w:t xml:space="preserve"> allowed to leave the fairgrounds during school hours unless permitted by an Ag Teacher or </w:t>
      </w:r>
      <w:r w:rsidRPr="0046220A">
        <w:rPr>
          <w:rFonts w:ascii="Arial" w:eastAsia="Calibri" w:hAnsi="Arial" w:cs="Arial"/>
          <w:i/>
          <w:iCs/>
          <w:color w:val="000000"/>
          <w:sz w:val="24"/>
          <w:szCs w:val="24"/>
          <w:u w:val="single"/>
        </w:rPr>
        <w:t>with</w:t>
      </w:r>
      <w:r w:rsidRPr="0046220A">
        <w:rPr>
          <w:rFonts w:ascii="Arial" w:eastAsia="Calibri" w:hAnsi="Arial" w:cs="Arial"/>
          <w:i/>
          <w:iCs/>
          <w:color w:val="000000"/>
          <w:sz w:val="24"/>
          <w:szCs w:val="24"/>
        </w:rPr>
        <w:t xml:space="preserve"> their parent/guardian.</w:t>
      </w:r>
    </w:p>
    <w:p w14:paraId="0067A222"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If a market animal exhibitor makes auction or their animal places high enough and their animal must stay on the grounds, that student will be excused for the rest of the week.</w:t>
      </w:r>
    </w:p>
    <w:p w14:paraId="22C3A109"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If your livestock project makes the Jr Market Auction, you are required to attend the auction on April 17th. </w:t>
      </w:r>
      <w:r w:rsidRPr="0046220A">
        <w:rPr>
          <w:rFonts w:ascii="Arial" w:eastAsia="Calibri" w:hAnsi="Arial" w:cs="Arial"/>
          <w:b/>
          <w:bCs/>
          <w:i/>
          <w:iCs/>
          <w:color w:val="000000"/>
          <w:sz w:val="24"/>
          <w:szCs w:val="24"/>
        </w:rPr>
        <w:t>NO BUYER GIFTS ALLOWED ON GCF&amp;R PREMISES.</w:t>
      </w:r>
      <w:r w:rsidRPr="0046220A">
        <w:rPr>
          <w:rFonts w:ascii="Arial" w:eastAsia="Calibri" w:hAnsi="Arial" w:cs="Arial"/>
          <w:i/>
          <w:iCs/>
          <w:color w:val="000000"/>
          <w:sz w:val="24"/>
          <w:szCs w:val="24"/>
        </w:rPr>
        <w:t xml:space="preserve"> Pictures will be taken with the buyer and exhibitor only. Exhibitor, parent, guardian, shall NOT approach Buyer for special considerations. Exhibitors selling in the Auction are prohibited from making any substitutions of items sold.</w:t>
      </w:r>
    </w:p>
    <w:p w14:paraId="46058FF7"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The student is responsible for getting to and from the fairgrounds daily. They must also bring their own food/drinks or money to purchase food from the vendors on site. </w:t>
      </w:r>
    </w:p>
    <w:p w14:paraId="5E70D9B6"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Students will need to bring their own feed and supplies needed to care for their animal. It is suggested to keep items in a lockable showbox. </w:t>
      </w:r>
    </w:p>
    <w:p w14:paraId="2A5CF2EF"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Show boxes will be brought to the fairgrounds on Thursday, April 11th. If you would like for us to take your showbox, please have it in the middle drive of the barn with your last name and designated area marked on your box. You are responsible for picking up your box and any other personal items from the fairgrounds by Sunday April 21st. </w:t>
      </w:r>
    </w:p>
    <w:p w14:paraId="4AE0902B"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The FFA will purchase Tractor Supply Shavings for use while at the fairgrounds. These will be on site in our box trailer if you wish to use them. </w:t>
      </w:r>
    </w:p>
    <w:p w14:paraId="24079731"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Students while there with their projects are representatives of Dickinson FFA and should dress and behave appropriately while on the fairgrounds. All DISD Student Code of Conduct rules apply.</w:t>
      </w:r>
    </w:p>
    <w:p w14:paraId="523FF6E9"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All animals returning to the barn still must be properly cared for until their departure date on or before Saturday April 27th.</w:t>
      </w:r>
    </w:p>
    <w:p w14:paraId="7AF026C0"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Non-Auction animals will return to the Ag Barn on the dates specified in the livestock schedule. You are responsible for seeking a buyer or commitment for your animal. All animals (except for second year breeding heifers) must leave the Ag Barn on or before April 27th. </w:t>
      </w:r>
      <w:r w:rsidRPr="0046220A">
        <w:rPr>
          <w:rFonts w:ascii="Arial" w:eastAsia="Calibri" w:hAnsi="Arial" w:cs="Arial"/>
          <w:b/>
          <w:bCs/>
          <w:i/>
          <w:iCs/>
          <w:color w:val="000000"/>
          <w:sz w:val="24"/>
          <w:szCs w:val="24"/>
        </w:rPr>
        <w:t>NO EXCEPTIONS!</w:t>
      </w:r>
    </w:p>
    <w:p w14:paraId="6A0B9958"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Commitment animals will be hauled back to the fairgrounds at 7:00 AM on 4/27.</w:t>
      </w:r>
    </w:p>
    <w:p w14:paraId="5A06C013"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Once animals have been removed from the barn on 4/27 students will be responsible for cleaning out pens, lockers, and storage areas and removing all personal items </w:t>
      </w:r>
      <w:r w:rsidRPr="0046220A">
        <w:rPr>
          <w:rFonts w:ascii="Arial" w:eastAsia="Calibri" w:hAnsi="Arial" w:cs="Arial"/>
          <w:b/>
          <w:bCs/>
          <w:i/>
          <w:iCs/>
          <w:color w:val="000000"/>
          <w:sz w:val="24"/>
          <w:szCs w:val="24"/>
        </w:rPr>
        <w:t>BEFORE</w:t>
      </w:r>
      <w:r w:rsidRPr="0046220A">
        <w:rPr>
          <w:rFonts w:ascii="Arial" w:eastAsia="Calibri" w:hAnsi="Arial" w:cs="Arial"/>
          <w:i/>
          <w:iCs/>
          <w:color w:val="000000"/>
          <w:sz w:val="24"/>
          <w:szCs w:val="24"/>
        </w:rPr>
        <w:t xml:space="preserve"> the barn clean up on 5/4.</w:t>
      </w:r>
    </w:p>
    <w:p w14:paraId="50038373"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b/>
          <w:bCs/>
          <w:i/>
          <w:iCs/>
          <w:color w:val="000000"/>
          <w:sz w:val="24"/>
          <w:szCs w:val="24"/>
        </w:rPr>
        <w:t>Mandatory Barn Clean Out!</w:t>
      </w:r>
      <w:r w:rsidRPr="0046220A">
        <w:rPr>
          <w:rFonts w:ascii="Arial" w:eastAsia="Calibri" w:hAnsi="Arial" w:cs="Arial"/>
          <w:i/>
          <w:iCs/>
          <w:color w:val="000000"/>
          <w:sz w:val="24"/>
          <w:szCs w:val="24"/>
        </w:rPr>
        <w:t xml:space="preserve"> Saturday May 4th 9:00 AM. Bring ALL barn keys with you. Only upon completion of a satisfactory barn clean up and returning your keys, your barn deposit will be returned to you. Barn deposits will only be returned on Barn Clean Up Day and </w:t>
      </w:r>
      <w:proofErr w:type="spellStart"/>
      <w:r w:rsidRPr="0046220A">
        <w:rPr>
          <w:rFonts w:ascii="Arial" w:eastAsia="Calibri" w:hAnsi="Arial" w:cs="Arial"/>
          <w:i/>
          <w:iCs/>
          <w:color w:val="000000"/>
          <w:sz w:val="24"/>
          <w:szCs w:val="24"/>
        </w:rPr>
        <w:t>can not</w:t>
      </w:r>
      <w:proofErr w:type="spellEnd"/>
      <w:r w:rsidRPr="0046220A">
        <w:rPr>
          <w:rFonts w:ascii="Arial" w:eastAsia="Calibri" w:hAnsi="Arial" w:cs="Arial"/>
          <w:i/>
          <w:iCs/>
          <w:color w:val="000000"/>
          <w:sz w:val="24"/>
          <w:szCs w:val="24"/>
        </w:rPr>
        <w:t xml:space="preserve"> be rolled over to next year. Failure to attend will result in forfeiture of barn deposit and risk of not being allowed in the barn next year. Excused absence from barn </w:t>
      </w:r>
      <w:proofErr w:type="gramStart"/>
      <w:r w:rsidRPr="0046220A">
        <w:rPr>
          <w:rFonts w:ascii="Arial" w:eastAsia="Calibri" w:hAnsi="Arial" w:cs="Arial"/>
          <w:i/>
          <w:iCs/>
          <w:color w:val="000000"/>
          <w:sz w:val="24"/>
          <w:szCs w:val="24"/>
        </w:rPr>
        <w:t>clean</w:t>
      </w:r>
      <w:proofErr w:type="gramEnd"/>
      <w:r w:rsidRPr="0046220A">
        <w:rPr>
          <w:rFonts w:ascii="Arial" w:eastAsia="Calibri" w:hAnsi="Arial" w:cs="Arial"/>
          <w:i/>
          <w:iCs/>
          <w:color w:val="000000"/>
          <w:sz w:val="24"/>
          <w:szCs w:val="24"/>
        </w:rPr>
        <w:t xml:space="preserve"> up consists of medical emergency with doctors note, or UIL event with note from coach/sponsor (48 hours in advance)</w:t>
      </w:r>
    </w:p>
    <w:p w14:paraId="31D6B7DB"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If keys are not returned on or before 5/4, your deposit will be forfeited. </w:t>
      </w:r>
    </w:p>
    <w:p w14:paraId="155827AD" w14:textId="77777777" w:rsidR="0046220A" w:rsidRPr="0046220A" w:rsidRDefault="0046220A" w:rsidP="0046220A">
      <w:pPr>
        <w:numPr>
          <w:ilvl w:val="0"/>
          <w:numId w:val="2"/>
        </w:numPr>
        <w:spacing w:after="0" w:line="240" w:lineRule="auto"/>
        <w:jc w:val="both"/>
        <w:textAlignment w:val="baseline"/>
        <w:rPr>
          <w:rFonts w:ascii="Arial" w:eastAsia="Calibri" w:hAnsi="Arial" w:cs="Arial"/>
          <w:i/>
          <w:iCs/>
          <w:color w:val="000000"/>
          <w:sz w:val="24"/>
          <w:szCs w:val="24"/>
        </w:rPr>
      </w:pPr>
      <w:r w:rsidRPr="0046220A">
        <w:rPr>
          <w:rFonts w:ascii="Arial" w:eastAsia="Calibri" w:hAnsi="Arial" w:cs="Arial"/>
          <w:i/>
          <w:iCs/>
          <w:color w:val="000000"/>
          <w:sz w:val="24"/>
          <w:szCs w:val="24"/>
        </w:rPr>
        <w:t xml:space="preserve">Barn Keys will be reassigned for those requiring barn access after the barn </w:t>
      </w:r>
      <w:proofErr w:type="spellStart"/>
      <w:r w:rsidRPr="0046220A">
        <w:rPr>
          <w:rFonts w:ascii="Arial" w:eastAsia="Calibri" w:hAnsi="Arial" w:cs="Arial"/>
          <w:i/>
          <w:iCs/>
          <w:color w:val="000000"/>
          <w:sz w:val="24"/>
          <w:szCs w:val="24"/>
        </w:rPr>
        <w:t>clean up</w:t>
      </w:r>
      <w:proofErr w:type="spellEnd"/>
      <w:r w:rsidRPr="0046220A">
        <w:rPr>
          <w:rFonts w:ascii="Arial" w:eastAsia="Calibri" w:hAnsi="Arial" w:cs="Arial"/>
          <w:i/>
          <w:iCs/>
          <w:color w:val="000000"/>
          <w:sz w:val="24"/>
          <w:szCs w:val="24"/>
        </w:rPr>
        <w:t xml:space="preserve"> day (officers, breeding heifer exhibitors, etc.). If returning, new barn keys will be issued at the barn contract meeting</w:t>
      </w:r>
    </w:p>
    <w:p w14:paraId="71F6C686" w14:textId="77777777" w:rsidR="0046220A" w:rsidRPr="0046220A" w:rsidRDefault="0046220A" w:rsidP="0046220A">
      <w:pPr>
        <w:spacing w:after="0" w:line="240" w:lineRule="auto"/>
        <w:rPr>
          <w:rFonts w:ascii="Calibri" w:eastAsia="Calibri" w:hAnsi="Calibri" w:cs="Calibri"/>
        </w:rPr>
      </w:pPr>
    </w:p>
    <w:p w14:paraId="232B091A" w14:textId="77777777" w:rsidR="0046220A" w:rsidRPr="0046220A" w:rsidRDefault="0046220A" w:rsidP="0046220A">
      <w:pPr>
        <w:spacing w:after="0" w:line="240" w:lineRule="auto"/>
        <w:rPr>
          <w:rFonts w:ascii="Calibri" w:eastAsia="Calibri" w:hAnsi="Calibri" w:cs="Calibri"/>
        </w:rPr>
      </w:pPr>
    </w:p>
    <w:p w14:paraId="4508FF30" w14:textId="77777777" w:rsidR="0046220A" w:rsidRPr="0046220A" w:rsidRDefault="0046220A" w:rsidP="0046220A">
      <w:pPr>
        <w:spacing w:after="0" w:line="240" w:lineRule="auto"/>
        <w:rPr>
          <w:rFonts w:ascii="Calibri" w:eastAsia="Calibri" w:hAnsi="Calibri" w:cs="Calibri"/>
          <w:b/>
          <w:bCs/>
          <w:sz w:val="32"/>
          <w:szCs w:val="32"/>
        </w:rPr>
      </w:pPr>
    </w:p>
    <w:p w14:paraId="0532BEFD" w14:textId="77777777" w:rsidR="0046220A" w:rsidRPr="0046220A" w:rsidRDefault="0046220A" w:rsidP="0046220A">
      <w:pPr>
        <w:spacing w:after="0" w:line="240" w:lineRule="auto"/>
        <w:rPr>
          <w:rFonts w:ascii="Calibri" w:eastAsia="Calibri" w:hAnsi="Calibri" w:cs="Calibri"/>
          <w:b/>
          <w:bCs/>
          <w:sz w:val="32"/>
          <w:szCs w:val="32"/>
        </w:rPr>
      </w:pPr>
    </w:p>
    <w:p w14:paraId="06D5AEA1" w14:textId="77777777" w:rsidR="0046220A" w:rsidRPr="0046220A" w:rsidRDefault="0046220A" w:rsidP="0046220A">
      <w:pPr>
        <w:spacing w:after="0" w:line="240" w:lineRule="auto"/>
        <w:rPr>
          <w:rFonts w:ascii="Calibri" w:eastAsia="Calibri" w:hAnsi="Calibri" w:cs="Calibri"/>
          <w:b/>
          <w:bCs/>
          <w:sz w:val="32"/>
          <w:szCs w:val="32"/>
        </w:rPr>
      </w:pPr>
      <w:r w:rsidRPr="0046220A">
        <w:rPr>
          <w:rFonts w:ascii="Calibri" w:eastAsia="Calibri" w:hAnsi="Calibri" w:cs="Calibri"/>
          <w:b/>
          <w:bCs/>
          <w:sz w:val="32"/>
          <w:szCs w:val="32"/>
        </w:rPr>
        <w:t>Barn Gate / Proxy Card Access</w:t>
      </w:r>
    </w:p>
    <w:p w14:paraId="4E990B3D" w14:textId="77777777" w:rsidR="0046220A" w:rsidRPr="0046220A" w:rsidRDefault="0046220A" w:rsidP="0046220A">
      <w:pPr>
        <w:spacing w:after="0" w:line="240" w:lineRule="auto"/>
        <w:rPr>
          <w:rFonts w:ascii="Calibri" w:eastAsia="Calibri" w:hAnsi="Calibri" w:cs="Calibri"/>
        </w:rPr>
      </w:pPr>
    </w:p>
    <w:p w14:paraId="6050F834"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rPr>
        <w:t>With fair about to start and all sorts of movement, barn gate &amp; proxy card access has now been changed to weekend hours from now through the end of fair.</w:t>
      </w:r>
    </w:p>
    <w:p w14:paraId="1D4EC2F3" w14:textId="77777777" w:rsidR="0046220A" w:rsidRPr="0046220A" w:rsidRDefault="0046220A" w:rsidP="0046220A">
      <w:pPr>
        <w:spacing w:after="0" w:line="240" w:lineRule="auto"/>
        <w:rPr>
          <w:rFonts w:ascii="Calibri" w:eastAsia="Calibri" w:hAnsi="Calibri" w:cs="Calibri"/>
        </w:rPr>
      </w:pPr>
    </w:p>
    <w:p w14:paraId="7199B8DE"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rPr>
        <w:t xml:space="preserve">Our gates were repaired yesterday afternoon and are back to fully functioning capabilities. </w:t>
      </w:r>
    </w:p>
    <w:p w14:paraId="31561FA0" w14:textId="77777777" w:rsidR="0046220A" w:rsidRPr="0046220A" w:rsidRDefault="0046220A" w:rsidP="0046220A">
      <w:pPr>
        <w:spacing w:after="0" w:line="240" w:lineRule="auto"/>
        <w:rPr>
          <w:rFonts w:ascii="Calibri" w:eastAsia="Calibri" w:hAnsi="Calibri" w:cs="Calibri"/>
        </w:rPr>
      </w:pPr>
    </w:p>
    <w:p w14:paraId="50080415" w14:textId="77777777" w:rsidR="0046220A" w:rsidRPr="0046220A" w:rsidRDefault="0046220A" w:rsidP="0046220A">
      <w:pPr>
        <w:spacing w:after="0" w:line="240" w:lineRule="auto"/>
        <w:rPr>
          <w:rFonts w:ascii="Calibri" w:eastAsia="Calibri" w:hAnsi="Calibri" w:cs="Calibri"/>
        </w:rPr>
      </w:pPr>
    </w:p>
    <w:p w14:paraId="5E9173FE" w14:textId="77777777" w:rsidR="0046220A" w:rsidRPr="0046220A" w:rsidRDefault="0046220A" w:rsidP="0046220A">
      <w:pPr>
        <w:spacing w:after="0" w:line="240" w:lineRule="auto"/>
        <w:rPr>
          <w:rFonts w:ascii="Calibri" w:eastAsia="Calibri" w:hAnsi="Calibri" w:cs="Calibri"/>
        </w:rPr>
      </w:pPr>
    </w:p>
    <w:p w14:paraId="0D1BB35D" w14:textId="77777777" w:rsidR="0046220A" w:rsidRPr="0046220A" w:rsidRDefault="0046220A" w:rsidP="0046220A">
      <w:pPr>
        <w:spacing w:after="0" w:line="240" w:lineRule="auto"/>
        <w:rPr>
          <w:rFonts w:ascii="Calibri" w:eastAsia="Calibri" w:hAnsi="Calibri" w:cs="Calibri"/>
        </w:rPr>
      </w:pPr>
    </w:p>
    <w:p w14:paraId="7ABCB353" w14:textId="77777777" w:rsidR="0046220A" w:rsidRPr="0046220A" w:rsidRDefault="0046220A" w:rsidP="0046220A">
      <w:pPr>
        <w:spacing w:after="0" w:line="240" w:lineRule="auto"/>
        <w:rPr>
          <w:rFonts w:ascii="Calibri" w:eastAsia="Calibri" w:hAnsi="Calibri" w:cs="Calibri"/>
        </w:rPr>
      </w:pPr>
    </w:p>
    <w:p w14:paraId="34386E5D" w14:textId="77777777" w:rsidR="0046220A" w:rsidRPr="0046220A" w:rsidRDefault="0046220A" w:rsidP="0046220A">
      <w:pPr>
        <w:spacing w:after="0" w:line="240" w:lineRule="auto"/>
        <w:rPr>
          <w:rFonts w:ascii="Calibri" w:eastAsia="Calibri" w:hAnsi="Calibri" w:cs="Calibri"/>
        </w:rPr>
      </w:pPr>
      <w:r w:rsidRPr="0046220A">
        <w:rPr>
          <w:rFonts w:ascii="Calibri" w:eastAsia="Calibri" w:hAnsi="Calibri" w:cs="Calibri"/>
        </w:rPr>
        <w:t xml:space="preserve">The time of the year that we have all been waiting for is finally here. Let one of us know if you need something. </w:t>
      </w:r>
      <w:proofErr w:type="gramStart"/>
      <w:r w:rsidRPr="0046220A">
        <w:rPr>
          <w:rFonts w:ascii="Calibri" w:eastAsia="Calibri" w:hAnsi="Calibri" w:cs="Calibri"/>
        </w:rPr>
        <w:t>Let’s</w:t>
      </w:r>
      <w:proofErr w:type="gramEnd"/>
      <w:r w:rsidRPr="0046220A">
        <w:rPr>
          <w:rFonts w:ascii="Calibri" w:eastAsia="Calibri" w:hAnsi="Calibri" w:cs="Calibri"/>
        </w:rPr>
        <w:t xml:space="preserve"> have a great and successful time at this year’s Galveston County Fair &amp; Rodeo. Have a great weekend, and as always,</w:t>
      </w:r>
    </w:p>
    <w:p w14:paraId="73EEBF52" w14:textId="77777777" w:rsidR="0046220A" w:rsidRPr="0046220A" w:rsidRDefault="0046220A" w:rsidP="0046220A">
      <w:pPr>
        <w:spacing w:after="0" w:line="240" w:lineRule="auto"/>
        <w:rPr>
          <w:rFonts w:ascii="Calibri" w:eastAsia="Calibri" w:hAnsi="Calibri" w:cs="Calibri"/>
        </w:rPr>
      </w:pPr>
    </w:p>
    <w:p w14:paraId="292EAF51" w14:textId="77777777" w:rsidR="0046220A" w:rsidRPr="0046220A" w:rsidRDefault="0046220A" w:rsidP="0046220A">
      <w:pPr>
        <w:spacing w:after="0" w:line="240" w:lineRule="auto"/>
        <w:rPr>
          <w:rFonts w:ascii="Calibri" w:eastAsia="Calibri" w:hAnsi="Calibri" w:cs="Calibri"/>
        </w:rPr>
      </w:pPr>
    </w:p>
    <w:p w14:paraId="7F087A15" w14:textId="77777777" w:rsidR="0046220A" w:rsidRPr="0046220A" w:rsidRDefault="0046220A" w:rsidP="0046220A">
      <w:pPr>
        <w:shd w:val="clear" w:color="auto" w:fill="FFFFFF"/>
        <w:spacing w:before="100" w:beforeAutospacing="1" w:after="100" w:afterAutospacing="1" w:line="240" w:lineRule="auto"/>
        <w:rPr>
          <w:rFonts w:ascii="Calibri" w:eastAsia="Calibri" w:hAnsi="Calibri" w:cs="Calibri"/>
        </w:rPr>
      </w:pPr>
      <w:r w:rsidRPr="0046220A">
        <w:rPr>
          <w:rFonts w:ascii="Bookman Old Style" w:eastAsia="Calibri" w:hAnsi="Bookman Old Style" w:cs="Calibri"/>
          <w:b/>
          <w:bCs/>
          <w:color w:val="002060"/>
          <w:sz w:val="96"/>
          <w:szCs w:val="96"/>
        </w:rPr>
        <w:t>GO GATORS!</w:t>
      </w:r>
    </w:p>
    <w:p w14:paraId="034078A9" w14:textId="77777777" w:rsidR="0046220A" w:rsidRPr="0046220A" w:rsidRDefault="0046220A" w:rsidP="0046220A">
      <w:pPr>
        <w:spacing w:after="0" w:line="240" w:lineRule="auto"/>
        <w:rPr>
          <w:rFonts w:ascii="Calibri" w:eastAsia="Calibri" w:hAnsi="Calibri" w:cs="Calibri"/>
        </w:rPr>
      </w:pPr>
      <w:r w:rsidRPr="0046220A">
        <w:rPr>
          <w:rFonts w:ascii="Tahoma" w:eastAsia="Calibri" w:hAnsi="Tahoma" w:cs="Tahoma"/>
          <w:noProof/>
          <w:color w:val="000000"/>
        </w:rPr>
        <w:drawing>
          <wp:inline distT="0" distB="0" distL="0" distR="0" wp14:anchorId="7E8FFCBA" wp14:editId="74DF71D7">
            <wp:extent cx="1162050" cy="1085850"/>
            <wp:effectExtent l="0" t="0" r="0" b="0"/>
            <wp:docPr id="4" name="m_-1684222561549051159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84222561549051159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5B6196C7" w14:textId="77777777" w:rsidR="0046220A" w:rsidRPr="0046220A" w:rsidRDefault="0046220A" w:rsidP="0046220A">
      <w:pPr>
        <w:spacing w:after="0" w:line="240" w:lineRule="auto"/>
        <w:rPr>
          <w:rFonts w:ascii="Calibri" w:eastAsia="Calibri" w:hAnsi="Calibri" w:cs="Calibri"/>
        </w:rPr>
      </w:pPr>
    </w:p>
    <w:p w14:paraId="49E230A7" w14:textId="77777777" w:rsidR="0046220A" w:rsidRPr="0046220A" w:rsidRDefault="0046220A" w:rsidP="0046220A">
      <w:pPr>
        <w:shd w:val="clear" w:color="auto" w:fill="FFFFFF"/>
        <w:spacing w:after="0" w:line="240" w:lineRule="auto"/>
        <w:rPr>
          <w:rFonts w:ascii="Calibri Light" w:eastAsia="Calibri" w:hAnsi="Calibri Light" w:cs="Calibri Light"/>
          <w:b/>
          <w:bCs/>
          <w:color w:val="201F1E"/>
        </w:rPr>
      </w:pPr>
      <w:r w:rsidRPr="0046220A">
        <w:rPr>
          <w:rFonts w:ascii="Calibri Light" w:eastAsia="Calibri" w:hAnsi="Calibri Light" w:cs="Calibri Light"/>
          <w:b/>
          <w:bCs/>
          <w:color w:val="1F3864"/>
          <w:sz w:val="24"/>
          <w:szCs w:val="24"/>
        </w:rPr>
        <w:t>Mitch Robinson</w:t>
      </w:r>
    </w:p>
    <w:p w14:paraId="057157C7" w14:textId="77777777" w:rsidR="0046220A" w:rsidRPr="0046220A" w:rsidRDefault="0046220A" w:rsidP="0046220A">
      <w:pPr>
        <w:shd w:val="clear" w:color="auto" w:fill="FFFFFF"/>
        <w:spacing w:after="0" w:line="240" w:lineRule="auto"/>
        <w:rPr>
          <w:rFonts w:ascii="Calibri" w:eastAsia="Calibri" w:hAnsi="Calibri" w:cs="Calibri"/>
          <w:color w:val="201F1E"/>
        </w:rPr>
      </w:pPr>
      <w:r w:rsidRPr="0046220A">
        <w:rPr>
          <w:rFonts w:ascii="Calibri" w:eastAsia="Calibri" w:hAnsi="Calibri" w:cs="Calibri"/>
          <w:b/>
          <w:bCs/>
          <w:color w:val="1F3864"/>
        </w:rPr>
        <w:t>Ag Science Teacher / Barn Manager</w:t>
      </w:r>
    </w:p>
    <w:p w14:paraId="6841305A" w14:textId="77777777" w:rsidR="0046220A" w:rsidRPr="0046220A" w:rsidRDefault="0046220A" w:rsidP="0046220A">
      <w:pPr>
        <w:shd w:val="clear" w:color="auto" w:fill="FFFFFF"/>
        <w:spacing w:after="0" w:line="240" w:lineRule="auto"/>
        <w:rPr>
          <w:rFonts w:ascii="Calibri" w:eastAsia="Calibri" w:hAnsi="Calibri" w:cs="Calibri"/>
          <w:color w:val="201F1E"/>
        </w:rPr>
      </w:pPr>
      <w:r w:rsidRPr="0046220A">
        <w:rPr>
          <w:rFonts w:ascii="Calibri" w:eastAsia="Calibri" w:hAnsi="Calibri" w:cs="Calibri"/>
          <w:b/>
          <w:bCs/>
          <w:color w:val="1F3864"/>
        </w:rPr>
        <w:t>Dickinson High School - Dickinson ISD</w:t>
      </w:r>
    </w:p>
    <w:p w14:paraId="27E8DC57" w14:textId="77777777" w:rsidR="0046220A" w:rsidRPr="0046220A" w:rsidRDefault="0046220A" w:rsidP="0046220A">
      <w:pPr>
        <w:shd w:val="clear" w:color="auto" w:fill="FFFFFF"/>
        <w:spacing w:after="0" w:line="240" w:lineRule="auto"/>
        <w:rPr>
          <w:rFonts w:ascii="Calibri" w:eastAsia="Calibri" w:hAnsi="Calibri" w:cs="Calibri"/>
          <w:color w:val="1F3864"/>
        </w:rPr>
      </w:pPr>
      <w:r w:rsidRPr="0046220A">
        <w:rPr>
          <w:rFonts w:ascii="Calibri" w:eastAsia="Calibri" w:hAnsi="Calibri" w:cs="Calibri"/>
          <w:color w:val="1F3864"/>
        </w:rPr>
        <w:t>P.O. Drawer Z</w:t>
      </w:r>
    </w:p>
    <w:p w14:paraId="2B59C1CF" w14:textId="77777777" w:rsidR="0046220A" w:rsidRPr="0046220A" w:rsidRDefault="0046220A" w:rsidP="0046220A">
      <w:pPr>
        <w:shd w:val="clear" w:color="auto" w:fill="FFFFFF"/>
        <w:spacing w:after="0" w:line="240" w:lineRule="auto"/>
        <w:rPr>
          <w:rFonts w:ascii="Calibri" w:eastAsia="Calibri" w:hAnsi="Calibri" w:cs="Calibri"/>
          <w:color w:val="1F3864"/>
        </w:rPr>
      </w:pPr>
      <w:r w:rsidRPr="0046220A">
        <w:rPr>
          <w:rFonts w:ascii="Calibri" w:eastAsia="Calibri" w:hAnsi="Calibri" w:cs="Calibri"/>
          <w:color w:val="1F3864"/>
        </w:rPr>
        <w:t>Dickinson, TX  77539</w:t>
      </w:r>
    </w:p>
    <w:p w14:paraId="2D6CF1A0" w14:textId="77777777" w:rsidR="0046220A" w:rsidRPr="0046220A" w:rsidRDefault="0046220A" w:rsidP="0046220A">
      <w:pPr>
        <w:shd w:val="clear" w:color="auto" w:fill="FFFFFF"/>
        <w:spacing w:after="0" w:line="240" w:lineRule="auto"/>
        <w:rPr>
          <w:rFonts w:ascii="Calibri" w:eastAsia="Calibri" w:hAnsi="Calibri" w:cs="Calibri"/>
          <w:color w:val="201F1E"/>
        </w:rPr>
      </w:pPr>
      <w:r w:rsidRPr="0046220A">
        <w:rPr>
          <w:rFonts w:ascii="Calibri" w:eastAsia="Calibri" w:hAnsi="Calibri" w:cs="Calibri"/>
          <w:color w:val="1F3864"/>
        </w:rPr>
        <w:t>281-229-7858</w:t>
      </w:r>
    </w:p>
    <w:p w14:paraId="477E4F48" w14:textId="77777777" w:rsidR="0046220A" w:rsidRPr="0046220A" w:rsidRDefault="0046220A" w:rsidP="0046220A">
      <w:pPr>
        <w:shd w:val="clear" w:color="auto" w:fill="FFFFFF"/>
        <w:spacing w:after="0" w:line="240" w:lineRule="auto"/>
        <w:rPr>
          <w:rFonts w:ascii="Calibri" w:eastAsia="Calibri" w:hAnsi="Calibri" w:cs="Calibri"/>
          <w:color w:val="201F1E"/>
        </w:rPr>
      </w:pPr>
      <w:r w:rsidRPr="0046220A">
        <w:rPr>
          <w:rFonts w:ascii="Futura" w:eastAsia="Calibri" w:hAnsi="Futura" w:cs="Calibri"/>
          <w:noProof/>
          <w:color w:val="000000"/>
          <w:sz w:val="18"/>
          <w:szCs w:val="18"/>
        </w:rPr>
        <w:drawing>
          <wp:inline distT="0" distB="0" distL="0" distR="0" wp14:anchorId="3B1F3220" wp14:editId="36D2DA8E">
            <wp:extent cx="2857500" cy="7143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3B453EC" w14:textId="77777777" w:rsidR="0046220A" w:rsidRPr="0046220A" w:rsidRDefault="0046220A" w:rsidP="0046220A">
      <w:pPr>
        <w:shd w:val="clear" w:color="auto" w:fill="FFFFFF"/>
        <w:spacing w:after="0" w:line="240" w:lineRule="auto"/>
        <w:rPr>
          <w:rFonts w:ascii="Calibri" w:eastAsia="Calibri" w:hAnsi="Calibri" w:cs="Calibri"/>
          <w:color w:val="201F1E"/>
        </w:rPr>
      </w:pPr>
      <w:r w:rsidRPr="0046220A">
        <w:rPr>
          <w:rFonts w:ascii="Calibri" w:eastAsia="Calibri" w:hAnsi="Calibri" w:cs="Calibri"/>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sidRPr="0046220A">
        <w:rPr>
          <w:rFonts w:ascii="Arial" w:eastAsia="Calibri" w:hAnsi="Arial" w:cs="Arial"/>
          <w:color w:val="1F497D"/>
          <w:sz w:val="20"/>
          <w:szCs w:val="20"/>
        </w:rPr>
        <w:t>.</w:t>
      </w:r>
    </w:p>
    <w:p w14:paraId="48046B9C" w14:textId="77777777" w:rsidR="0046220A" w:rsidRPr="0046220A" w:rsidRDefault="0046220A" w:rsidP="0046220A">
      <w:pPr>
        <w:spacing w:after="0" w:line="240" w:lineRule="auto"/>
        <w:rPr>
          <w:rFonts w:ascii="Calibri" w:eastAsia="Calibri" w:hAnsi="Calibri" w:cs="Calibri"/>
        </w:rPr>
      </w:pPr>
    </w:p>
    <w:p w14:paraId="46E6F8EF" w14:textId="77777777" w:rsidR="00FF1B1B" w:rsidRDefault="00FF1B1B"/>
    <w:sectPr w:rsidR="00FF1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6E28"/>
    <w:multiLevelType w:val="multilevel"/>
    <w:tmpl w:val="967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0098E"/>
    <w:multiLevelType w:val="hybridMultilevel"/>
    <w:tmpl w:val="0D5282AA"/>
    <w:lvl w:ilvl="0" w:tplc="882806A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0A"/>
    <w:rsid w:val="0046220A"/>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FA4E"/>
  <w15:chartTrackingRefBased/>
  <w15:docId w15:val="{F86B29DF-6DA0-4306-8A4F-7FE6E32F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A873A.45DC766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2.png@01DA868D.5664FA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jpg@01DA873A.45DC766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5.jpg@01DA873A.45DC76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1.png@01DA868C.8BDA8B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6024</Characters>
  <Application>Microsoft Office Word</Application>
  <DocSecurity>0</DocSecurity>
  <Lines>50</Lines>
  <Paragraphs>14</Paragraphs>
  <ScaleCrop>false</ScaleCrop>
  <Company>Dickinson ISD</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2024-04-05T14:20:00Z</dcterms:created>
  <dcterms:modified xsi:type="dcterms:W3CDTF">2024-04-05T14:21:00Z</dcterms:modified>
</cp:coreProperties>
</file>