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B635" w14:textId="77777777" w:rsidR="00E27D4B" w:rsidRDefault="00E27D4B" w:rsidP="00E27D4B">
      <w:pPr>
        <w:rPr>
          <w:rFonts w:ascii="Arial" w:hAnsi="Arial" w:cs="Arial"/>
          <w:color w:val="0070C0"/>
          <w:sz w:val="48"/>
          <w:szCs w:val="48"/>
          <w:shd w:val="clear" w:color="auto" w:fill="FFFFFF"/>
          <w:lang w:eastAsia="ko-KR"/>
        </w:rPr>
      </w:pP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d </w:t>
      </w:r>
      <w:r>
        <w:rPr>
          <w:rFonts w:ascii="Arial" w:hAnsi="Arial" w:cs="Arial"/>
          <w:color w:val="0070C0"/>
          <w:sz w:val="48"/>
          <w:szCs w:val="48"/>
          <w:shd w:val="clear" w:color="auto" w:fill="FFFFFF"/>
          <w:lang w:eastAsia="ko-KR"/>
        </w:rPr>
        <w:t>M</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i</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g</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N</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i</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w:t>
      </w:r>
      <w:r>
        <w:rPr>
          <w:rFonts w:ascii="Arial" w:hAnsi="Arial" w:cs="Arial"/>
          <w:color w:val="FF0000"/>
          <w:sz w:val="48"/>
          <w:szCs w:val="48"/>
          <w:shd w:val="clear" w:color="auto" w:fill="FFFFFF"/>
          <w:lang w:eastAsia="ko-KR"/>
        </w:rPr>
        <w:t>!</w:t>
      </w:r>
      <w:r>
        <w:rPr>
          <w:rFonts w:ascii="Arial" w:hAnsi="Arial" w:cs="Arial"/>
          <w:color w:val="0070C0"/>
          <w:sz w:val="48"/>
          <w:szCs w:val="48"/>
          <w:shd w:val="clear" w:color="auto" w:fill="FFFFFF"/>
          <w:lang w:eastAsia="ko-KR"/>
        </w:rPr>
        <w:t>!</w:t>
      </w:r>
    </w:p>
    <w:p w14:paraId="7957B5C4" w14:textId="77777777" w:rsidR="00E27D4B" w:rsidRDefault="00E27D4B" w:rsidP="00E27D4B"/>
    <w:p w14:paraId="34E507FB" w14:textId="77777777" w:rsidR="00E27D4B" w:rsidRDefault="00E27D4B" w:rsidP="00E27D4B"/>
    <w:p w14:paraId="516FF1B0" w14:textId="77777777" w:rsidR="00E27D4B" w:rsidRDefault="00E27D4B" w:rsidP="00E27D4B">
      <w:pPr>
        <w:rPr>
          <w:rFonts w:ascii="Bookman Old Style" w:hAnsi="Bookman Old Style"/>
        </w:rPr>
      </w:pPr>
      <w:r>
        <w:rPr>
          <w:rFonts w:ascii="Bookman Old Style" w:hAnsi="Bookman Old Style"/>
        </w:rPr>
        <w:t>WELCOME BACK!!!  With a new year comes a fresh start and a great number of fresh opportunities. More so than normal, we have a great deal going on, please allow us a second to catch everyone up:</w:t>
      </w:r>
    </w:p>
    <w:p w14:paraId="4E97CE0B" w14:textId="77777777" w:rsidR="00E27D4B" w:rsidRDefault="00E27D4B" w:rsidP="00E27D4B">
      <w:pPr>
        <w:rPr>
          <w:rFonts w:ascii="Bookman Old Style" w:hAnsi="Bookman Old Style"/>
        </w:rPr>
      </w:pPr>
    </w:p>
    <w:p w14:paraId="30C8656C" w14:textId="77777777" w:rsidR="00E27D4B" w:rsidRDefault="00E27D4B" w:rsidP="00E27D4B">
      <w:pPr>
        <w:rPr>
          <w:rFonts w:ascii="Bookman Old Style" w:hAnsi="Bookman Old Style"/>
        </w:rPr>
      </w:pPr>
    </w:p>
    <w:p w14:paraId="12E7A984" w14:textId="77777777" w:rsidR="00E27D4B" w:rsidRDefault="00E27D4B" w:rsidP="00E27D4B">
      <w:pPr>
        <w:rPr>
          <w:rFonts w:ascii="Bookman Old Style" w:hAnsi="Bookman Old Style"/>
        </w:rPr>
      </w:pPr>
    </w:p>
    <w:p w14:paraId="5C5EF927" w14:textId="77777777" w:rsidR="00E27D4B" w:rsidRDefault="00E27D4B" w:rsidP="00E27D4B">
      <w:pPr>
        <w:numPr>
          <w:ilvl w:val="0"/>
          <w:numId w:val="1"/>
        </w:numPr>
        <w:rPr>
          <w:rFonts w:ascii="Bookman Old Style" w:eastAsia="Times New Roman" w:hAnsi="Bookman Old Style"/>
          <w:b/>
          <w:bCs/>
        </w:rPr>
      </w:pPr>
      <w:r>
        <w:rPr>
          <w:rFonts w:ascii="Bookman Old Style" w:eastAsia="Times New Roman" w:hAnsi="Bookman Old Style"/>
          <w:b/>
          <w:bCs/>
        </w:rPr>
        <w:t>New Teacher Welcome</w:t>
      </w:r>
    </w:p>
    <w:p w14:paraId="428942F5" w14:textId="77777777" w:rsidR="00E27D4B" w:rsidRDefault="00E27D4B" w:rsidP="00E27D4B">
      <w:pPr>
        <w:numPr>
          <w:ilvl w:val="0"/>
          <w:numId w:val="1"/>
        </w:numPr>
        <w:rPr>
          <w:rFonts w:ascii="Bookman Old Style" w:eastAsia="Times New Roman" w:hAnsi="Bookman Old Style"/>
          <w:b/>
          <w:bCs/>
        </w:rPr>
      </w:pPr>
      <w:r>
        <w:rPr>
          <w:rFonts w:ascii="Bookman Old Style" w:eastAsia="Times New Roman" w:hAnsi="Bookman Old Style"/>
          <w:b/>
          <w:bCs/>
        </w:rPr>
        <w:t>Ear Tag Order Deadlines</w:t>
      </w:r>
    </w:p>
    <w:p w14:paraId="26DA7929" w14:textId="77777777" w:rsidR="00E27D4B" w:rsidRDefault="00E27D4B" w:rsidP="00E27D4B">
      <w:pPr>
        <w:numPr>
          <w:ilvl w:val="0"/>
          <w:numId w:val="1"/>
        </w:numPr>
        <w:rPr>
          <w:rFonts w:ascii="Bookman Old Style" w:eastAsia="Times New Roman" w:hAnsi="Bookman Old Style"/>
          <w:b/>
          <w:bCs/>
        </w:rPr>
      </w:pPr>
      <w:r>
        <w:rPr>
          <w:rFonts w:ascii="Bookman Old Style" w:eastAsia="Times New Roman" w:hAnsi="Bookman Old Style"/>
          <w:b/>
          <w:bCs/>
        </w:rPr>
        <w:t>Barn Construction Update</w:t>
      </w:r>
    </w:p>
    <w:p w14:paraId="2666F0AA" w14:textId="77777777" w:rsidR="00E27D4B" w:rsidRDefault="00E27D4B" w:rsidP="00E27D4B">
      <w:pPr>
        <w:numPr>
          <w:ilvl w:val="0"/>
          <w:numId w:val="1"/>
        </w:numPr>
        <w:rPr>
          <w:rFonts w:ascii="Bookman Old Style" w:eastAsia="Times New Roman" w:hAnsi="Bookman Old Style"/>
          <w:b/>
          <w:bCs/>
        </w:rPr>
      </w:pPr>
      <w:r>
        <w:rPr>
          <w:rFonts w:ascii="Bookman Old Style" w:eastAsia="Times New Roman" w:hAnsi="Bookman Old Style"/>
          <w:b/>
          <w:bCs/>
        </w:rPr>
        <w:t xml:space="preserve">Barn Contract Meetings </w:t>
      </w:r>
      <w:r>
        <w:rPr>
          <w:rFonts w:ascii="Bookman Old Style" w:eastAsia="Times New Roman" w:hAnsi="Bookman Old Style"/>
          <w:b/>
          <w:bCs/>
          <w:color w:val="FF0000"/>
        </w:rPr>
        <w:t>(Important Application Link within)</w:t>
      </w:r>
    </w:p>
    <w:p w14:paraId="562B6A45" w14:textId="77777777" w:rsidR="00E27D4B" w:rsidRDefault="00E27D4B" w:rsidP="00E27D4B">
      <w:pPr>
        <w:numPr>
          <w:ilvl w:val="0"/>
          <w:numId w:val="1"/>
        </w:numPr>
        <w:rPr>
          <w:rFonts w:ascii="Bookman Old Style" w:eastAsia="Times New Roman" w:hAnsi="Bookman Old Style"/>
          <w:b/>
          <w:bCs/>
        </w:rPr>
      </w:pPr>
      <w:r>
        <w:rPr>
          <w:rFonts w:ascii="Bookman Old Style" w:eastAsia="Times New Roman" w:hAnsi="Bookman Old Style"/>
          <w:b/>
          <w:bCs/>
        </w:rPr>
        <w:t xml:space="preserve">Barn Rules </w:t>
      </w:r>
    </w:p>
    <w:p w14:paraId="5A98C1F7" w14:textId="77777777" w:rsidR="00E27D4B" w:rsidRDefault="00E27D4B" w:rsidP="00E27D4B">
      <w:pPr>
        <w:numPr>
          <w:ilvl w:val="0"/>
          <w:numId w:val="1"/>
        </w:numPr>
        <w:rPr>
          <w:rFonts w:ascii="Bookman Old Style" w:eastAsia="Times New Roman" w:hAnsi="Bookman Old Style"/>
          <w:b/>
          <w:bCs/>
        </w:rPr>
      </w:pPr>
      <w:r>
        <w:rPr>
          <w:rFonts w:ascii="Bookman Old Style" w:eastAsia="Times New Roman" w:hAnsi="Bookman Old Style"/>
          <w:b/>
          <w:bCs/>
        </w:rPr>
        <w:t>Barn Cleanliness</w:t>
      </w:r>
    </w:p>
    <w:p w14:paraId="315605F6" w14:textId="77777777" w:rsidR="00E27D4B" w:rsidRDefault="00E27D4B" w:rsidP="00E27D4B">
      <w:pPr>
        <w:rPr>
          <w:rFonts w:ascii="Bookman Old Style" w:hAnsi="Bookman Old Style"/>
          <w:b/>
          <w:bCs/>
        </w:rPr>
      </w:pPr>
    </w:p>
    <w:p w14:paraId="4C2F710E" w14:textId="77777777" w:rsidR="00E27D4B" w:rsidRDefault="00E27D4B" w:rsidP="00E27D4B">
      <w:pPr>
        <w:rPr>
          <w:rFonts w:ascii="Bookman Old Style" w:hAnsi="Bookman Old Style"/>
          <w:b/>
          <w:bCs/>
        </w:rPr>
      </w:pPr>
    </w:p>
    <w:p w14:paraId="5310F2E3" w14:textId="77777777" w:rsidR="00E27D4B" w:rsidRDefault="00E27D4B" w:rsidP="00E27D4B">
      <w:pPr>
        <w:rPr>
          <w:rFonts w:ascii="Bookman Old Style" w:hAnsi="Bookman Old Style"/>
          <w:b/>
          <w:bCs/>
        </w:rPr>
      </w:pPr>
    </w:p>
    <w:p w14:paraId="4C42CF46" w14:textId="77777777" w:rsidR="00E27D4B" w:rsidRDefault="00E27D4B" w:rsidP="00E27D4B">
      <w:pPr>
        <w:rPr>
          <w:rFonts w:ascii="Bookman Old Style" w:hAnsi="Bookman Old Style"/>
          <w:b/>
          <w:bCs/>
        </w:rPr>
      </w:pPr>
    </w:p>
    <w:p w14:paraId="3A167DFB" w14:textId="77777777" w:rsidR="00E27D4B" w:rsidRDefault="00E27D4B" w:rsidP="00E27D4B">
      <w:pPr>
        <w:rPr>
          <w:rFonts w:ascii="Bookman Old Style" w:hAnsi="Bookman Old Style"/>
          <w:b/>
          <w:bCs/>
        </w:rPr>
      </w:pPr>
    </w:p>
    <w:p w14:paraId="0BEBDFF4" w14:textId="77777777" w:rsidR="00E27D4B" w:rsidRDefault="00E27D4B" w:rsidP="00E27D4B">
      <w:pPr>
        <w:rPr>
          <w:rFonts w:ascii="Bookman Old Style" w:hAnsi="Bookman Old Style"/>
          <w:b/>
          <w:bCs/>
        </w:rPr>
      </w:pPr>
    </w:p>
    <w:p w14:paraId="72FB37FA" w14:textId="77777777" w:rsidR="00E27D4B" w:rsidRDefault="00E27D4B" w:rsidP="00E27D4B">
      <w:pPr>
        <w:rPr>
          <w:rFonts w:ascii="Bookman Old Style" w:hAnsi="Bookman Old Style"/>
          <w:b/>
          <w:bCs/>
        </w:rPr>
      </w:pPr>
      <w:r>
        <w:rPr>
          <w:rFonts w:ascii="Bookman Old Style" w:hAnsi="Bookman Old Style"/>
          <w:b/>
          <w:bCs/>
        </w:rPr>
        <w:t>Activity Calendar</w:t>
      </w:r>
    </w:p>
    <w:p w14:paraId="2A9F75B2" w14:textId="15CF61FA" w:rsidR="00E27D4B" w:rsidRDefault="00E27D4B" w:rsidP="00E27D4B">
      <w:pPr>
        <w:rPr>
          <w:rFonts w:ascii="Bookman Old Style" w:hAnsi="Bookman Old Style"/>
          <w:b/>
          <w:bCs/>
        </w:rPr>
      </w:pPr>
      <w:r>
        <w:rPr>
          <w:noProof/>
        </w:rPr>
        <w:drawing>
          <wp:inline distT="0" distB="0" distL="0" distR="0" wp14:anchorId="1699B499" wp14:editId="5B1A2A23">
            <wp:extent cx="5943600" cy="2484120"/>
            <wp:effectExtent l="0" t="0" r="0" b="0"/>
            <wp:docPr id="4" name="Picture 4" descr="A calendar with a d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a dat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484120"/>
                    </a:xfrm>
                    <a:prstGeom prst="rect">
                      <a:avLst/>
                    </a:prstGeom>
                    <a:noFill/>
                    <a:ln>
                      <a:noFill/>
                    </a:ln>
                  </pic:spPr>
                </pic:pic>
              </a:graphicData>
            </a:graphic>
          </wp:inline>
        </w:drawing>
      </w:r>
    </w:p>
    <w:p w14:paraId="4272FB84" w14:textId="77777777" w:rsidR="00E27D4B" w:rsidRDefault="00E27D4B" w:rsidP="00E27D4B">
      <w:pPr>
        <w:rPr>
          <w:rFonts w:ascii="Bookman Old Style" w:hAnsi="Bookman Old Style"/>
          <w:b/>
          <w:bCs/>
        </w:rPr>
      </w:pPr>
    </w:p>
    <w:p w14:paraId="5027C63A" w14:textId="77777777" w:rsidR="00E27D4B" w:rsidRDefault="00E27D4B" w:rsidP="00E27D4B">
      <w:pPr>
        <w:rPr>
          <w:rFonts w:ascii="Bookman Old Style" w:hAnsi="Bookman Old Style"/>
          <w:b/>
          <w:bCs/>
        </w:rPr>
      </w:pPr>
    </w:p>
    <w:p w14:paraId="20EC7FA8" w14:textId="77777777" w:rsidR="00E27D4B" w:rsidRDefault="00E27D4B" w:rsidP="00E27D4B">
      <w:pPr>
        <w:rPr>
          <w:rFonts w:ascii="Bookman Old Style" w:hAnsi="Bookman Old Style"/>
          <w:b/>
          <w:bCs/>
          <w:sz w:val="36"/>
          <w:szCs w:val="36"/>
        </w:rPr>
      </w:pPr>
    </w:p>
    <w:p w14:paraId="2BEA08AE" w14:textId="77777777" w:rsidR="00E27D4B" w:rsidRDefault="00E27D4B" w:rsidP="00E27D4B">
      <w:pPr>
        <w:rPr>
          <w:rFonts w:ascii="Bookman Old Style" w:hAnsi="Bookman Old Style"/>
          <w:b/>
          <w:bCs/>
          <w:sz w:val="36"/>
          <w:szCs w:val="36"/>
        </w:rPr>
      </w:pPr>
    </w:p>
    <w:p w14:paraId="4C5BBAF9" w14:textId="77777777" w:rsidR="00E27D4B" w:rsidRDefault="00E27D4B" w:rsidP="00E27D4B">
      <w:pPr>
        <w:rPr>
          <w:rFonts w:ascii="Bookman Old Style" w:hAnsi="Bookman Old Style"/>
          <w:b/>
          <w:bCs/>
          <w:sz w:val="36"/>
          <w:szCs w:val="36"/>
        </w:rPr>
      </w:pPr>
    </w:p>
    <w:p w14:paraId="7620D266" w14:textId="77777777" w:rsidR="00E27D4B" w:rsidRDefault="00E27D4B" w:rsidP="00E27D4B">
      <w:pPr>
        <w:rPr>
          <w:rFonts w:ascii="Bookman Old Style" w:hAnsi="Bookman Old Style"/>
          <w:b/>
          <w:bCs/>
          <w:sz w:val="36"/>
          <w:szCs w:val="36"/>
        </w:rPr>
      </w:pPr>
      <w:r>
        <w:rPr>
          <w:rFonts w:ascii="Bookman Old Style" w:hAnsi="Bookman Old Style"/>
          <w:b/>
          <w:bCs/>
          <w:sz w:val="36"/>
          <w:szCs w:val="36"/>
        </w:rPr>
        <w:t>New Teacher Welcome</w:t>
      </w:r>
    </w:p>
    <w:p w14:paraId="64347B21" w14:textId="77777777" w:rsidR="00E27D4B" w:rsidRDefault="00E27D4B" w:rsidP="00E27D4B">
      <w:pPr>
        <w:rPr>
          <w:rFonts w:ascii="Bookman Old Style" w:hAnsi="Bookman Old Style"/>
        </w:rPr>
      </w:pPr>
    </w:p>
    <w:p w14:paraId="4C64865E" w14:textId="77777777" w:rsidR="00E27D4B" w:rsidRDefault="00E27D4B" w:rsidP="00E27D4B">
      <w:pPr>
        <w:rPr>
          <w:rFonts w:ascii="Bookman Old Style" w:hAnsi="Bookman Old Style"/>
        </w:rPr>
      </w:pPr>
      <w:r>
        <w:rPr>
          <w:rFonts w:ascii="Bookman Old Style" w:hAnsi="Bookman Old Style"/>
        </w:rPr>
        <w:lastRenderedPageBreak/>
        <w:t xml:space="preserve">We are excited to announce that Ms. Alyson Ball, Ms. Lauren Murphy, and Mr. Lucas Edenfield have all joined the Dickinson FFA Family. You will be seeing some new faces around the halls and at the barn. Welcome to </w:t>
      </w:r>
      <w:proofErr w:type="gramStart"/>
      <w:r>
        <w:rPr>
          <w:rFonts w:ascii="Bookman Old Style" w:hAnsi="Bookman Old Style"/>
        </w:rPr>
        <w:t>all of</w:t>
      </w:r>
      <w:proofErr w:type="gramEnd"/>
      <w:r>
        <w:rPr>
          <w:rFonts w:ascii="Bookman Old Style" w:hAnsi="Bookman Old Style"/>
        </w:rPr>
        <w:t xml:space="preserve"> our new Advisors!  </w:t>
      </w:r>
    </w:p>
    <w:p w14:paraId="478394C5" w14:textId="77777777" w:rsidR="00E27D4B" w:rsidRDefault="00E27D4B" w:rsidP="00E27D4B">
      <w:pPr>
        <w:rPr>
          <w:rFonts w:ascii="Bookman Old Style" w:hAnsi="Bookman Old Style"/>
          <w:b/>
          <w:bCs/>
          <w:sz w:val="36"/>
          <w:szCs w:val="36"/>
        </w:rPr>
      </w:pPr>
    </w:p>
    <w:p w14:paraId="1DEF347E" w14:textId="77777777" w:rsidR="00E27D4B" w:rsidRDefault="00E27D4B" w:rsidP="00E27D4B">
      <w:pPr>
        <w:rPr>
          <w:rFonts w:ascii="Bookman Old Style" w:hAnsi="Bookman Old Style"/>
          <w:sz w:val="36"/>
          <w:szCs w:val="36"/>
        </w:rPr>
      </w:pPr>
      <w:r>
        <w:rPr>
          <w:rFonts w:ascii="Bookman Old Style" w:hAnsi="Bookman Old Style"/>
          <w:b/>
          <w:bCs/>
          <w:sz w:val="36"/>
          <w:szCs w:val="36"/>
        </w:rPr>
        <w:t>Ear Tag Order Deadlines</w:t>
      </w:r>
    </w:p>
    <w:p w14:paraId="7CBD80F7" w14:textId="77777777" w:rsidR="00E27D4B" w:rsidRDefault="00E27D4B" w:rsidP="00E27D4B">
      <w:pPr>
        <w:rPr>
          <w:rFonts w:ascii="Bookman Old Style" w:hAnsi="Bookman Old Style"/>
        </w:rPr>
      </w:pPr>
    </w:p>
    <w:p w14:paraId="0D09709B" w14:textId="77777777" w:rsidR="00E27D4B" w:rsidRDefault="00E27D4B" w:rsidP="00E27D4B">
      <w:pPr>
        <w:rPr>
          <w:rFonts w:ascii="Bookman Old Style" w:hAnsi="Bookman Old Style"/>
        </w:rPr>
      </w:pPr>
      <w:r>
        <w:rPr>
          <w:rFonts w:ascii="Bookman Old Style" w:hAnsi="Bookman Old Style"/>
        </w:rPr>
        <w:t xml:space="preserve">It is already that time of year. If you/your student are planning on showing at any Texas Major Show (Houston, San Antonio, Fort Worth, Austin-Star of Texas, or San Angelo) You must order your animal’s ear tag on your own through the county extension website. Here are the respective deadlines, as well as a link to place your order. </w:t>
      </w:r>
    </w:p>
    <w:p w14:paraId="3E319AF0" w14:textId="77777777" w:rsidR="00E27D4B" w:rsidRDefault="00E27D4B" w:rsidP="00E27D4B">
      <w:pPr>
        <w:rPr>
          <w:rFonts w:ascii="Bookman Old Style" w:hAnsi="Bookman Old Style"/>
        </w:rPr>
      </w:pPr>
    </w:p>
    <w:p w14:paraId="1011BE9C" w14:textId="77777777" w:rsidR="00E27D4B" w:rsidRDefault="00E27D4B" w:rsidP="00E27D4B">
      <w:pPr>
        <w:rPr>
          <w:sz w:val="24"/>
          <w:szCs w:val="24"/>
        </w:rPr>
      </w:pPr>
      <w:r>
        <w:rPr>
          <w:sz w:val="24"/>
          <w:szCs w:val="24"/>
        </w:rPr>
        <w:t xml:space="preserve">Major show early tag orders for Spring 2024 sheep, goat, heifer, and now swine are all open. Please notice that swine tag order dates are different than the other species. </w:t>
      </w:r>
    </w:p>
    <w:p w14:paraId="13CA1CD9" w14:textId="77777777" w:rsidR="00E27D4B" w:rsidRDefault="00E27D4B" w:rsidP="00E27D4B"/>
    <w:p w14:paraId="4BC170D2" w14:textId="77777777" w:rsidR="00E27D4B" w:rsidRDefault="00E27D4B" w:rsidP="00E27D4B">
      <w:pPr>
        <w:rPr>
          <w:b/>
          <w:bCs/>
          <w:sz w:val="28"/>
          <w:szCs w:val="28"/>
        </w:rPr>
      </w:pPr>
      <w:r>
        <w:rPr>
          <w:b/>
          <w:bCs/>
          <w:sz w:val="28"/>
          <w:szCs w:val="28"/>
        </w:rPr>
        <w:t xml:space="preserve">ORDER </w:t>
      </w:r>
      <w:hyperlink r:id="rId7" w:history="1">
        <w:r>
          <w:rPr>
            <w:rStyle w:val="Hyperlink"/>
            <w:b/>
            <w:bCs/>
            <w:sz w:val="28"/>
            <w:szCs w:val="28"/>
          </w:rPr>
          <w:t>HERE</w:t>
        </w:r>
      </w:hyperlink>
    </w:p>
    <w:p w14:paraId="571206C6" w14:textId="77777777" w:rsidR="00E27D4B" w:rsidRDefault="00E27D4B" w:rsidP="00E27D4B">
      <w:pPr>
        <w:rPr>
          <w:b/>
          <w:bCs/>
          <w:sz w:val="28"/>
          <w:szCs w:val="28"/>
        </w:rPr>
      </w:pPr>
    </w:p>
    <w:p w14:paraId="699AB5A4" w14:textId="77777777" w:rsidR="00E27D4B" w:rsidRDefault="00E27D4B" w:rsidP="00E27D4B">
      <w:pPr>
        <w:rPr>
          <w:sz w:val="24"/>
          <w:szCs w:val="24"/>
          <w:u w:val="single"/>
        </w:rPr>
      </w:pPr>
      <w:r>
        <w:rPr>
          <w:sz w:val="24"/>
          <w:szCs w:val="24"/>
          <w:u w:val="single"/>
        </w:rPr>
        <w:t>Tag Order Deadlines:</w:t>
      </w:r>
    </w:p>
    <w:p w14:paraId="6F373B01" w14:textId="77777777" w:rsidR="00E27D4B" w:rsidRDefault="00E27D4B" w:rsidP="00E27D4B">
      <w:r>
        <w:t xml:space="preserve">Sheep/Goat/Heifer Early: </w:t>
      </w:r>
      <w:r>
        <w:rPr>
          <w:b/>
          <w:bCs/>
        </w:rPr>
        <w:t>August 30</w:t>
      </w:r>
    </w:p>
    <w:p w14:paraId="34DF7AD1" w14:textId="77777777" w:rsidR="00E27D4B" w:rsidRDefault="00E27D4B" w:rsidP="00E27D4B">
      <w:r>
        <w:t xml:space="preserve">Sheep/Goat/Heifer Late: </w:t>
      </w:r>
      <w:r>
        <w:rPr>
          <w:b/>
          <w:bCs/>
        </w:rPr>
        <w:t>October 8</w:t>
      </w:r>
    </w:p>
    <w:p w14:paraId="7C777BAA" w14:textId="77777777" w:rsidR="00E27D4B" w:rsidRDefault="00E27D4B" w:rsidP="00E27D4B">
      <w:r>
        <w:t xml:space="preserve">Swine Early: </w:t>
      </w:r>
      <w:r>
        <w:rPr>
          <w:b/>
          <w:bCs/>
        </w:rPr>
        <w:t>September 28</w:t>
      </w:r>
    </w:p>
    <w:p w14:paraId="0ED01D80" w14:textId="77777777" w:rsidR="00E27D4B" w:rsidRDefault="00E27D4B" w:rsidP="00E27D4B">
      <w:r>
        <w:t xml:space="preserve">Swine Late: </w:t>
      </w:r>
      <w:r>
        <w:rPr>
          <w:b/>
          <w:bCs/>
        </w:rPr>
        <w:t>October 31</w:t>
      </w:r>
    </w:p>
    <w:p w14:paraId="61086AF9" w14:textId="77777777" w:rsidR="00E27D4B" w:rsidRDefault="00E27D4B" w:rsidP="00E27D4B">
      <w:pPr>
        <w:rPr>
          <w:b/>
          <w:bCs/>
          <w:sz w:val="28"/>
          <w:szCs w:val="28"/>
        </w:rPr>
      </w:pPr>
    </w:p>
    <w:p w14:paraId="1AFCCA7F" w14:textId="77777777" w:rsidR="00E27D4B" w:rsidRDefault="00E27D4B" w:rsidP="00E27D4B">
      <w:pPr>
        <w:rPr>
          <w:sz w:val="24"/>
          <w:szCs w:val="24"/>
          <w:u w:val="single"/>
        </w:rPr>
      </w:pPr>
      <w:r>
        <w:rPr>
          <w:sz w:val="24"/>
          <w:szCs w:val="24"/>
          <w:u w:val="single"/>
        </w:rPr>
        <w:t>Validation Dates:</w:t>
      </w:r>
    </w:p>
    <w:p w14:paraId="6EF11D29" w14:textId="77777777" w:rsidR="00E27D4B" w:rsidRDefault="00E27D4B" w:rsidP="00E27D4B">
      <w:r>
        <w:t>Sheep/Goat/Heifer Validation: plan for the week of October 23-27</w:t>
      </w:r>
    </w:p>
    <w:p w14:paraId="32F8A27C" w14:textId="77777777" w:rsidR="00E27D4B" w:rsidRDefault="00E27D4B" w:rsidP="00E27D4B">
      <w:r>
        <w:t>Swine Validation: plan for the week of November 27-30</w:t>
      </w:r>
    </w:p>
    <w:p w14:paraId="077E3ACE" w14:textId="77777777" w:rsidR="00E27D4B" w:rsidRDefault="00E27D4B" w:rsidP="00E27D4B"/>
    <w:p w14:paraId="10A29674" w14:textId="77777777" w:rsidR="00E27D4B" w:rsidRDefault="00E27D4B" w:rsidP="00E27D4B">
      <w:pPr>
        <w:rPr>
          <w:color w:val="7030A0"/>
          <w:sz w:val="28"/>
          <w:szCs w:val="28"/>
        </w:rPr>
      </w:pPr>
      <w:r>
        <w:rPr>
          <w:color w:val="7030A0"/>
          <w:sz w:val="28"/>
          <w:szCs w:val="28"/>
        </w:rPr>
        <w:t>Sheep/Goat:</w:t>
      </w:r>
    </w:p>
    <w:p w14:paraId="48729AA9" w14:textId="77777777" w:rsidR="00E27D4B" w:rsidRDefault="00E27D4B" w:rsidP="00E27D4B">
      <w:pPr>
        <w:numPr>
          <w:ilvl w:val="0"/>
          <w:numId w:val="2"/>
        </w:numPr>
        <w:rPr>
          <w:rFonts w:eastAsia="Times New Roman"/>
        </w:rPr>
      </w:pPr>
      <w:r>
        <w:rPr>
          <w:rFonts w:eastAsia="Times New Roman"/>
        </w:rPr>
        <w:t>Sheep/goats validated during June 2023 WILL BE ELIGIBLE for 2024 Spring Major Shows. Market sheep/goats validated for the 2023 State Fair will carryover for 2024 Spring Major Shows. The validated animal MUST stay in the care of the exhibitor who validated it. If the exhibitor chooses to sell the project to a new exhibitor, the new exhibitor MUST REVALIDATE the project within the next validation period (October 2023).</w:t>
      </w:r>
    </w:p>
    <w:p w14:paraId="6FA419E9" w14:textId="77777777" w:rsidR="00E27D4B" w:rsidRDefault="00E27D4B" w:rsidP="00E27D4B">
      <w:pPr>
        <w:numPr>
          <w:ilvl w:val="0"/>
          <w:numId w:val="2"/>
        </w:numPr>
        <w:rPr>
          <w:rFonts w:eastAsia="Times New Roman"/>
        </w:rPr>
      </w:pPr>
      <w:r>
        <w:rPr>
          <w:rFonts w:eastAsia="Times New Roman"/>
        </w:rPr>
        <w:t xml:space="preserve"> Previously Major Show validated breeding animals (registered, </w:t>
      </w:r>
      <w:proofErr w:type="spellStart"/>
      <w:r>
        <w:rPr>
          <w:rFonts w:eastAsia="Times New Roman"/>
        </w:rPr>
        <w:t>wether</w:t>
      </w:r>
      <w:proofErr w:type="spellEnd"/>
      <w:r>
        <w:rPr>
          <w:rFonts w:eastAsia="Times New Roman"/>
        </w:rPr>
        <w:t>/commercial) do NOT need to be validated again UNLESS ownership has changed.</w:t>
      </w:r>
    </w:p>
    <w:p w14:paraId="0582FBA8" w14:textId="77777777" w:rsidR="00E27D4B" w:rsidRDefault="00E27D4B" w:rsidP="00E27D4B">
      <w:pPr>
        <w:numPr>
          <w:ilvl w:val="0"/>
          <w:numId w:val="2"/>
        </w:numPr>
        <w:rPr>
          <w:rFonts w:eastAsia="Times New Roman"/>
          <w:b/>
          <w:bCs/>
          <w:u w:val="single"/>
        </w:rPr>
      </w:pPr>
      <w:r>
        <w:rPr>
          <w:rFonts w:eastAsia="Times New Roman"/>
          <w:b/>
          <w:bCs/>
          <w:u w:val="single"/>
        </w:rPr>
        <w:t>NEW: If a TGBA/TLBA tag is added, the animal must purchase a new tag and revalidate.</w:t>
      </w:r>
    </w:p>
    <w:p w14:paraId="0CFD00D3" w14:textId="77777777" w:rsidR="00E27D4B" w:rsidRDefault="00E27D4B" w:rsidP="00E27D4B">
      <w:pPr>
        <w:numPr>
          <w:ilvl w:val="0"/>
          <w:numId w:val="2"/>
        </w:numPr>
        <w:rPr>
          <w:rFonts w:eastAsia="Times New Roman"/>
        </w:rPr>
      </w:pPr>
      <w:r>
        <w:rPr>
          <w:rFonts w:eastAsia="Times New Roman"/>
        </w:rPr>
        <w:t>Original registration papers for breeding animals must be in exhibitor’s name by October 1, 2023.</w:t>
      </w:r>
    </w:p>
    <w:p w14:paraId="6115593F" w14:textId="77777777" w:rsidR="00E27D4B" w:rsidRDefault="00E27D4B" w:rsidP="00E27D4B">
      <w:pPr>
        <w:ind w:left="360"/>
        <w:rPr>
          <w:b/>
          <w:bCs/>
          <w:u w:val="single"/>
        </w:rPr>
      </w:pPr>
    </w:p>
    <w:p w14:paraId="0B0DA161" w14:textId="77777777" w:rsidR="00E27D4B" w:rsidRDefault="00E27D4B" w:rsidP="00E27D4B">
      <w:pPr>
        <w:rPr>
          <w:sz w:val="20"/>
          <w:szCs w:val="20"/>
        </w:rPr>
      </w:pPr>
      <w:r>
        <w:rPr>
          <w:color w:val="7030A0"/>
          <w:sz w:val="28"/>
          <w:szCs w:val="28"/>
        </w:rPr>
        <w:t>Heifer:</w:t>
      </w:r>
    </w:p>
    <w:p w14:paraId="24F4B166" w14:textId="77777777" w:rsidR="00E27D4B" w:rsidRDefault="00E27D4B" w:rsidP="00E27D4B">
      <w:pPr>
        <w:numPr>
          <w:ilvl w:val="0"/>
          <w:numId w:val="3"/>
        </w:numPr>
        <w:rPr>
          <w:rFonts w:eastAsia="Times New Roman"/>
        </w:rPr>
      </w:pPr>
      <w:r>
        <w:rPr>
          <w:rFonts w:eastAsia="Times New Roman"/>
        </w:rPr>
        <w:t xml:space="preserve">All Major Show heifers will now be tagged. Previously validated heifers will NOT be required to get tagged unless they have changed ownership or breed. </w:t>
      </w:r>
    </w:p>
    <w:p w14:paraId="5A466182" w14:textId="77777777" w:rsidR="00E27D4B" w:rsidRDefault="00E27D4B" w:rsidP="00E27D4B">
      <w:pPr>
        <w:numPr>
          <w:ilvl w:val="0"/>
          <w:numId w:val="3"/>
        </w:numPr>
        <w:rPr>
          <w:rFonts w:eastAsia="Times New Roman"/>
        </w:rPr>
      </w:pPr>
      <w:r>
        <w:rPr>
          <w:rFonts w:eastAsia="Times New Roman"/>
        </w:rPr>
        <w:t>Original registration papers must be in exhibitor’s name by November 1, 2023</w:t>
      </w:r>
    </w:p>
    <w:p w14:paraId="59178EB1" w14:textId="77777777" w:rsidR="00E27D4B" w:rsidRDefault="00E27D4B" w:rsidP="00E27D4B"/>
    <w:p w14:paraId="77CA0DAA" w14:textId="77777777" w:rsidR="00E27D4B" w:rsidRDefault="00E27D4B" w:rsidP="00E27D4B">
      <w:pPr>
        <w:rPr>
          <w:color w:val="7030A0"/>
          <w:sz w:val="28"/>
          <w:szCs w:val="28"/>
        </w:rPr>
      </w:pPr>
      <w:r>
        <w:rPr>
          <w:color w:val="7030A0"/>
          <w:sz w:val="28"/>
          <w:szCs w:val="28"/>
        </w:rPr>
        <w:t>Swine:</w:t>
      </w:r>
    </w:p>
    <w:p w14:paraId="1D7B2C25" w14:textId="77777777" w:rsidR="00E27D4B" w:rsidRDefault="00E27D4B" w:rsidP="00E27D4B">
      <w:pPr>
        <w:numPr>
          <w:ilvl w:val="0"/>
          <w:numId w:val="3"/>
        </w:numPr>
        <w:rPr>
          <w:rFonts w:eastAsia="Times New Roman"/>
        </w:rPr>
      </w:pPr>
      <w:r>
        <w:rPr>
          <w:rFonts w:eastAsia="Times New Roman"/>
        </w:rPr>
        <w:lastRenderedPageBreak/>
        <w:t xml:space="preserve">Registered gilt registration papers must show ownership by November 30, 2023 and they must also be registered (litter registration, bottom </w:t>
      </w:r>
      <w:proofErr w:type="gramStart"/>
      <w:r>
        <w:rPr>
          <w:rFonts w:eastAsia="Times New Roman"/>
        </w:rPr>
        <w:t>left hand</w:t>
      </w:r>
      <w:proofErr w:type="gramEnd"/>
      <w:r>
        <w:rPr>
          <w:rFonts w:eastAsia="Times New Roman"/>
        </w:rPr>
        <w:t xml:space="preserve"> corner) by December 1, 2023.</w:t>
      </w:r>
    </w:p>
    <w:p w14:paraId="195944CF" w14:textId="77777777" w:rsidR="00E27D4B" w:rsidRDefault="00E27D4B" w:rsidP="00E27D4B"/>
    <w:p w14:paraId="10B189FA" w14:textId="77777777" w:rsidR="00E27D4B" w:rsidRDefault="00E27D4B" w:rsidP="00E27D4B"/>
    <w:p w14:paraId="0606E7F5" w14:textId="77777777" w:rsidR="00E27D4B" w:rsidRDefault="00E27D4B" w:rsidP="00E27D4B">
      <w:hyperlink r:id="rId8" w:history="1">
        <w:r>
          <w:rPr>
            <w:rStyle w:val="Hyperlink"/>
          </w:rPr>
          <w:t>https://galveston.agrilife.org/4h/major-show/</w:t>
        </w:r>
      </w:hyperlink>
    </w:p>
    <w:p w14:paraId="51FD54F4" w14:textId="77777777" w:rsidR="00E27D4B" w:rsidRDefault="00E27D4B" w:rsidP="00E27D4B">
      <w:pPr>
        <w:rPr>
          <w:rFonts w:ascii="Bookman Old Style" w:hAnsi="Bookman Old Style"/>
        </w:rPr>
      </w:pPr>
    </w:p>
    <w:p w14:paraId="7EB10242" w14:textId="77777777" w:rsidR="00E27D4B" w:rsidRDefault="00E27D4B" w:rsidP="00E27D4B">
      <w:pPr>
        <w:rPr>
          <w:rFonts w:ascii="Bookman Old Style" w:hAnsi="Bookman Old Style"/>
        </w:rPr>
      </w:pPr>
    </w:p>
    <w:p w14:paraId="67B09436" w14:textId="77777777" w:rsidR="00E27D4B" w:rsidRDefault="00E27D4B" w:rsidP="00E27D4B">
      <w:pPr>
        <w:rPr>
          <w:rFonts w:ascii="Bookman Old Style" w:hAnsi="Bookman Old Style"/>
        </w:rPr>
      </w:pPr>
      <w:r>
        <w:rPr>
          <w:rFonts w:ascii="Bookman Old Style" w:hAnsi="Bookman Old Style"/>
        </w:rPr>
        <w:t xml:space="preserve">These dates have also been added to our FFA Activity calendar for your convenience. The calendar can always be accessed at: </w:t>
      </w:r>
      <w:hyperlink r:id="rId9" w:history="1">
        <w:r>
          <w:rPr>
            <w:rStyle w:val="Hyperlink"/>
            <w:rFonts w:ascii="Bookman Old Style" w:hAnsi="Bookman Old Style"/>
          </w:rPr>
          <w:t>https://dickinson.ffanow.org/AETcalendar.aspx?ID=72461</w:t>
        </w:r>
      </w:hyperlink>
      <w:r>
        <w:rPr>
          <w:rFonts w:ascii="Bookman Old Style" w:hAnsi="Bookman Old Style"/>
        </w:rPr>
        <w:t xml:space="preserve"> , or by visiting the Dickinson FFA Website and clicking here:</w:t>
      </w:r>
    </w:p>
    <w:p w14:paraId="7C32CDBB" w14:textId="77777777" w:rsidR="00E27D4B" w:rsidRDefault="00E27D4B" w:rsidP="00E27D4B">
      <w:pPr>
        <w:rPr>
          <w:rFonts w:ascii="Bookman Old Style" w:hAnsi="Bookman Old Style"/>
        </w:rPr>
      </w:pPr>
    </w:p>
    <w:p w14:paraId="440B7146" w14:textId="3B2D4779" w:rsidR="00E27D4B" w:rsidRDefault="00E27D4B" w:rsidP="00E27D4B">
      <w:pPr>
        <w:rPr>
          <w:rFonts w:ascii="Bookman Old Style" w:hAnsi="Bookman Old Style"/>
        </w:rPr>
      </w:pPr>
      <w:r>
        <w:rPr>
          <w:rFonts w:ascii="Bookman Old Style" w:hAnsi="Bookman Old Style"/>
          <w:noProof/>
        </w:rPr>
        <w:drawing>
          <wp:inline distT="0" distB="0" distL="0" distR="0" wp14:anchorId="21B20296" wp14:editId="42225BEC">
            <wp:extent cx="5381625" cy="3943350"/>
            <wp:effectExtent l="0" t="0" r="9525"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81625" cy="3943350"/>
                    </a:xfrm>
                    <a:prstGeom prst="rect">
                      <a:avLst/>
                    </a:prstGeom>
                    <a:noFill/>
                    <a:ln>
                      <a:noFill/>
                    </a:ln>
                  </pic:spPr>
                </pic:pic>
              </a:graphicData>
            </a:graphic>
          </wp:inline>
        </w:drawing>
      </w:r>
    </w:p>
    <w:p w14:paraId="06056B77" w14:textId="77777777" w:rsidR="00E27D4B" w:rsidRDefault="00E27D4B" w:rsidP="00E27D4B">
      <w:pPr>
        <w:rPr>
          <w:rFonts w:ascii="Bookman Old Style" w:hAnsi="Bookman Old Style"/>
        </w:rPr>
      </w:pPr>
    </w:p>
    <w:p w14:paraId="18F87053" w14:textId="77777777" w:rsidR="00E27D4B" w:rsidRDefault="00E27D4B" w:rsidP="00E27D4B">
      <w:pPr>
        <w:rPr>
          <w:rFonts w:ascii="Bookman Old Style" w:hAnsi="Bookman Old Style"/>
        </w:rPr>
      </w:pPr>
    </w:p>
    <w:p w14:paraId="0DF9ED8F" w14:textId="77777777" w:rsidR="00E27D4B" w:rsidRDefault="00E27D4B" w:rsidP="00E27D4B">
      <w:pPr>
        <w:rPr>
          <w:rFonts w:ascii="Bookman Old Style" w:hAnsi="Bookman Old Style"/>
          <w:b/>
          <w:bCs/>
          <w:sz w:val="36"/>
          <w:szCs w:val="36"/>
        </w:rPr>
      </w:pPr>
      <w:r>
        <w:rPr>
          <w:rFonts w:ascii="Bookman Old Style" w:hAnsi="Bookman Old Style"/>
          <w:b/>
          <w:bCs/>
          <w:sz w:val="36"/>
          <w:szCs w:val="36"/>
        </w:rPr>
        <w:t>Barn Construction Update</w:t>
      </w:r>
    </w:p>
    <w:p w14:paraId="481B2C6A" w14:textId="77777777" w:rsidR="00E27D4B" w:rsidRDefault="00E27D4B" w:rsidP="00E27D4B">
      <w:pPr>
        <w:rPr>
          <w:rFonts w:ascii="Bookman Old Style" w:hAnsi="Bookman Old Style"/>
        </w:rPr>
      </w:pPr>
    </w:p>
    <w:p w14:paraId="5583B174" w14:textId="77777777" w:rsidR="00E27D4B" w:rsidRDefault="00E27D4B" w:rsidP="00E27D4B">
      <w:pPr>
        <w:rPr>
          <w:rFonts w:ascii="Bookman Old Style" w:hAnsi="Bookman Old Style"/>
        </w:rPr>
      </w:pPr>
      <w:r>
        <w:rPr>
          <w:rFonts w:ascii="Bookman Old Style" w:hAnsi="Bookman Old Style"/>
        </w:rPr>
        <w:t xml:space="preserve">After speaking with our construction </w:t>
      </w:r>
      <w:proofErr w:type="gramStart"/>
      <w:r>
        <w:rPr>
          <w:rFonts w:ascii="Bookman Old Style" w:hAnsi="Bookman Old Style"/>
        </w:rPr>
        <w:t>superintendent</w:t>
      </w:r>
      <w:proofErr w:type="gramEnd"/>
      <w:r>
        <w:rPr>
          <w:rFonts w:ascii="Bookman Old Style" w:hAnsi="Bookman Old Style"/>
        </w:rPr>
        <w:t xml:space="preserve"> we have been advised that some very significant progress has and is being made on our Barn(s).</w:t>
      </w:r>
    </w:p>
    <w:p w14:paraId="383B8BE7" w14:textId="77777777" w:rsidR="00E27D4B" w:rsidRDefault="00E27D4B" w:rsidP="00E27D4B">
      <w:pPr>
        <w:rPr>
          <w:rFonts w:ascii="Bookman Old Style" w:hAnsi="Bookman Old Style"/>
        </w:rPr>
      </w:pPr>
    </w:p>
    <w:p w14:paraId="5F72F1CF" w14:textId="77777777" w:rsidR="00E27D4B" w:rsidRDefault="00E27D4B" w:rsidP="00E27D4B">
      <w:pPr>
        <w:rPr>
          <w:rFonts w:ascii="Bookman Old Style" w:hAnsi="Bookman Old Style"/>
        </w:rPr>
      </w:pPr>
      <w:r>
        <w:rPr>
          <w:rFonts w:ascii="Bookman Old Style" w:hAnsi="Bookman Old Style"/>
        </w:rPr>
        <w:t>According to him the renovation in the new barn is at about 95% complete. There is some fire cabling, duct work, and fans left to work on before new pens are installed.</w:t>
      </w:r>
    </w:p>
    <w:p w14:paraId="57B38AAF" w14:textId="77777777" w:rsidR="00E27D4B" w:rsidRDefault="00E27D4B" w:rsidP="00E27D4B">
      <w:pPr>
        <w:rPr>
          <w:rFonts w:ascii="Bookman Old Style" w:hAnsi="Bookman Old Style"/>
        </w:rPr>
      </w:pPr>
    </w:p>
    <w:p w14:paraId="1DDC386A" w14:textId="77777777" w:rsidR="00E27D4B" w:rsidRDefault="00E27D4B" w:rsidP="00E27D4B">
      <w:pPr>
        <w:rPr>
          <w:rFonts w:ascii="Bookman Old Style" w:hAnsi="Bookman Old Style"/>
        </w:rPr>
      </w:pPr>
      <w:r>
        <w:rPr>
          <w:rFonts w:ascii="Bookman Old Style" w:hAnsi="Bookman Old Style"/>
        </w:rPr>
        <w:t>The new barn is at about a 70% completion rate. Its lacking the internal fire sprinkler system, some walls, and obviously pens and paint.</w:t>
      </w:r>
    </w:p>
    <w:p w14:paraId="246CF002" w14:textId="77777777" w:rsidR="00E27D4B" w:rsidRDefault="00E27D4B" w:rsidP="00E27D4B">
      <w:pPr>
        <w:rPr>
          <w:rFonts w:ascii="Bookman Old Style" w:hAnsi="Bookman Old Style"/>
        </w:rPr>
      </w:pPr>
    </w:p>
    <w:p w14:paraId="02404ABB" w14:textId="77777777" w:rsidR="00E27D4B" w:rsidRDefault="00E27D4B" w:rsidP="00E27D4B">
      <w:pPr>
        <w:rPr>
          <w:rFonts w:ascii="Bookman Old Style" w:hAnsi="Bookman Old Style"/>
        </w:rPr>
      </w:pPr>
      <w:r>
        <w:rPr>
          <w:rFonts w:ascii="Bookman Old Style" w:hAnsi="Bookman Old Style"/>
        </w:rPr>
        <w:lastRenderedPageBreak/>
        <w:t xml:space="preserve">The projected completion date is 10/31. Good news, we should not have to move any of the arena penned cattle around anymore for electrical work, but please remain to be flexible if we are asked to do so. </w:t>
      </w:r>
    </w:p>
    <w:p w14:paraId="777F9EC7" w14:textId="77777777" w:rsidR="00E27D4B" w:rsidRDefault="00E27D4B" w:rsidP="00E27D4B">
      <w:pPr>
        <w:rPr>
          <w:rFonts w:ascii="Bookman Old Style" w:hAnsi="Bookman Old Style"/>
        </w:rPr>
      </w:pPr>
    </w:p>
    <w:p w14:paraId="75FB36FF" w14:textId="77777777" w:rsidR="00E27D4B" w:rsidRDefault="00E27D4B" w:rsidP="00E27D4B">
      <w:pPr>
        <w:rPr>
          <w:rFonts w:ascii="Bookman Old Style" w:hAnsi="Bookman Old Style"/>
        </w:rPr>
      </w:pPr>
      <w:r>
        <w:rPr>
          <w:rFonts w:ascii="Bookman Old Style" w:hAnsi="Bookman Old Style"/>
        </w:rPr>
        <w:t xml:space="preserve">We greatly appreciate everyone’s patience and candor through this time of construction. There have been some hardships, but we have no doubt that the good will far outweigh them once the facility is complete.  </w:t>
      </w:r>
    </w:p>
    <w:p w14:paraId="4179CB66" w14:textId="77777777" w:rsidR="00E27D4B" w:rsidRDefault="00E27D4B" w:rsidP="00E27D4B">
      <w:pPr>
        <w:rPr>
          <w:rFonts w:ascii="Bookman Old Style" w:hAnsi="Bookman Old Style"/>
        </w:rPr>
      </w:pPr>
    </w:p>
    <w:p w14:paraId="787CDE25" w14:textId="77777777" w:rsidR="00E27D4B" w:rsidRDefault="00E27D4B" w:rsidP="00E27D4B">
      <w:pPr>
        <w:rPr>
          <w:rFonts w:ascii="Bookman Old Style" w:hAnsi="Bookman Old Style"/>
        </w:rPr>
      </w:pPr>
    </w:p>
    <w:p w14:paraId="69632654" w14:textId="77777777" w:rsidR="00E27D4B" w:rsidRDefault="00E27D4B" w:rsidP="00E27D4B">
      <w:pPr>
        <w:rPr>
          <w:rFonts w:ascii="Bookman Old Style" w:hAnsi="Bookman Old Style"/>
        </w:rPr>
      </w:pPr>
    </w:p>
    <w:p w14:paraId="1BC24C25" w14:textId="77777777" w:rsidR="00E27D4B" w:rsidRDefault="00E27D4B" w:rsidP="00E27D4B">
      <w:pPr>
        <w:rPr>
          <w:rFonts w:ascii="Bookman Old Style" w:hAnsi="Bookman Old Style"/>
          <w:b/>
          <w:bCs/>
          <w:sz w:val="36"/>
          <w:szCs w:val="36"/>
        </w:rPr>
      </w:pPr>
      <w:r>
        <w:rPr>
          <w:rFonts w:ascii="Bookman Old Style" w:hAnsi="Bookman Old Style"/>
          <w:b/>
          <w:bCs/>
          <w:sz w:val="36"/>
          <w:szCs w:val="36"/>
        </w:rPr>
        <w:t>Barn Contract Meetings</w:t>
      </w:r>
    </w:p>
    <w:p w14:paraId="07EFE2F0" w14:textId="77777777" w:rsidR="00E27D4B" w:rsidRDefault="00E27D4B" w:rsidP="00E27D4B">
      <w:pPr>
        <w:rPr>
          <w:rFonts w:ascii="Bookman Old Style" w:hAnsi="Bookman Old Style"/>
        </w:rPr>
      </w:pPr>
    </w:p>
    <w:p w14:paraId="18E1CD35" w14:textId="77777777" w:rsidR="00E27D4B" w:rsidRDefault="00E27D4B" w:rsidP="00E27D4B">
      <w:pPr>
        <w:rPr>
          <w:rFonts w:ascii="Bookman Old Style" w:hAnsi="Bookman Old Style"/>
        </w:rPr>
      </w:pPr>
      <w:r>
        <w:rPr>
          <w:rFonts w:ascii="Bookman Old Style" w:hAnsi="Bookman Old Style"/>
        </w:rPr>
        <w:t xml:space="preserve">We have already had a handful, and there are </w:t>
      </w:r>
      <w:proofErr w:type="gramStart"/>
      <w:r>
        <w:rPr>
          <w:rFonts w:ascii="Bookman Old Style" w:hAnsi="Bookman Old Style"/>
        </w:rPr>
        <w:t>definitely more</w:t>
      </w:r>
      <w:proofErr w:type="gramEnd"/>
      <w:r>
        <w:rPr>
          <w:rFonts w:ascii="Bookman Old Style" w:hAnsi="Bookman Old Style"/>
        </w:rPr>
        <w:t xml:space="preserve"> on the horizon. Please remember, Barn Contract Meetings are only scheduled once all requirements are met at the ESC. They will notify me that keys are ready for pick up, and I will contact you.</w:t>
      </w:r>
    </w:p>
    <w:p w14:paraId="298A30B0" w14:textId="77777777" w:rsidR="00E27D4B" w:rsidRDefault="00E27D4B" w:rsidP="00E27D4B">
      <w:pPr>
        <w:rPr>
          <w:rFonts w:ascii="Bookman Old Style" w:hAnsi="Bookman Old Style"/>
        </w:rPr>
      </w:pPr>
    </w:p>
    <w:p w14:paraId="357A9FE3" w14:textId="77777777" w:rsidR="00E27D4B" w:rsidRDefault="00E27D4B" w:rsidP="00E27D4B">
      <w:pPr>
        <w:rPr>
          <w:rFonts w:ascii="Bookman Old Style" w:hAnsi="Bookman Old Style"/>
        </w:rPr>
      </w:pPr>
      <w:r>
        <w:rPr>
          <w:rFonts w:ascii="Bookman Old Style" w:hAnsi="Bookman Old Style"/>
        </w:rPr>
        <w:t>If you have submitted your application and are waiting, possible delays in processing are:</w:t>
      </w:r>
    </w:p>
    <w:p w14:paraId="3C549A09" w14:textId="77777777" w:rsidR="00E27D4B" w:rsidRDefault="00E27D4B" w:rsidP="00E27D4B">
      <w:pPr>
        <w:rPr>
          <w:rFonts w:ascii="Bookman Old Style" w:hAnsi="Bookman Old Style"/>
        </w:rPr>
      </w:pPr>
    </w:p>
    <w:p w14:paraId="14A62B8E" w14:textId="77777777" w:rsidR="00E27D4B" w:rsidRDefault="00E27D4B" w:rsidP="00E27D4B">
      <w:pPr>
        <w:pStyle w:val="ListParagraph"/>
        <w:numPr>
          <w:ilvl w:val="0"/>
          <w:numId w:val="4"/>
        </w:numPr>
        <w:rPr>
          <w:rFonts w:ascii="Bookman Old Style" w:eastAsia="Times New Roman" w:hAnsi="Bookman Old Style"/>
        </w:rPr>
      </w:pPr>
      <w:r>
        <w:rPr>
          <w:rFonts w:ascii="Bookman Old Style" w:eastAsia="Times New Roman" w:hAnsi="Bookman Old Style"/>
        </w:rPr>
        <w:t>Non-payment of stall fees</w:t>
      </w:r>
    </w:p>
    <w:p w14:paraId="45E1A9B9" w14:textId="77777777" w:rsidR="00E27D4B" w:rsidRDefault="00E27D4B" w:rsidP="00E27D4B">
      <w:pPr>
        <w:pStyle w:val="ListParagraph"/>
        <w:numPr>
          <w:ilvl w:val="0"/>
          <w:numId w:val="4"/>
        </w:numPr>
        <w:rPr>
          <w:rFonts w:ascii="Bookman Old Style" w:eastAsia="Times New Roman" w:hAnsi="Bookman Old Style"/>
        </w:rPr>
      </w:pPr>
      <w:r>
        <w:rPr>
          <w:rFonts w:ascii="Bookman Old Style" w:eastAsia="Times New Roman" w:hAnsi="Bookman Old Style"/>
        </w:rPr>
        <w:t>Expired Background Checks</w:t>
      </w:r>
    </w:p>
    <w:p w14:paraId="7D38EE74" w14:textId="77777777" w:rsidR="00E27D4B" w:rsidRDefault="00E27D4B" w:rsidP="00E27D4B">
      <w:pPr>
        <w:rPr>
          <w:rFonts w:ascii="Bookman Old Style" w:hAnsi="Bookman Old Style"/>
        </w:rPr>
      </w:pPr>
    </w:p>
    <w:p w14:paraId="0C20C697" w14:textId="77777777" w:rsidR="00E27D4B" w:rsidRDefault="00E27D4B" w:rsidP="00E27D4B">
      <w:pPr>
        <w:rPr>
          <w:rFonts w:ascii="Bookman Old Style" w:hAnsi="Bookman Old Style"/>
          <w:color w:val="FF0000"/>
        </w:rPr>
      </w:pPr>
    </w:p>
    <w:p w14:paraId="606F3870" w14:textId="77777777" w:rsidR="00E27D4B" w:rsidRDefault="00E27D4B" w:rsidP="00E27D4B">
      <w:pPr>
        <w:rPr>
          <w:rFonts w:ascii="Bookman Old Style" w:hAnsi="Bookman Old Style"/>
          <w:color w:val="FF0000"/>
        </w:rPr>
      </w:pPr>
      <w:r>
        <w:rPr>
          <w:rFonts w:ascii="Bookman Old Style" w:hAnsi="Bookman Old Style"/>
          <w:color w:val="FF0000"/>
        </w:rPr>
        <w:t>If you are needing to apply for admission into the barn, please do so by completing the following paperwork. This will go directly to Mrs. Schoen and get the process moving for you:</w:t>
      </w:r>
    </w:p>
    <w:p w14:paraId="25D519A0" w14:textId="77777777" w:rsidR="00E27D4B" w:rsidRDefault="00E27D4B" w:rsidP="00E27D4B">
      <w:pPr>
        <w:rPr>
          <w:rFonts w:ascii="Bookman Old Style" w:hAnsi="Bookman Old Style"/>
        </w:rPr>
      </w:pPr>
    </w:p>
    <w:p w14:paraId="7B44C90B" w14:textId="77777777" w:rsidR="00E27D4B" w:rsidRDefault="00E27D4B" w:rsidP="00E27D4B">
      <w:pPr>
        <w:rPr>
          <w:rFonts w:ascii="Bookman Old Style" w:hAnsi="Bookman Old Style"/>
        </w:rPr>
      </w:pPr>
    </w:p>
    <w:p w14:paraId="18E1947F" w14:textId="77777777" w:rsidR="00E27D4B" w:rsidRDefault="00E27D4B" w:rsidP="00E27D4B">
      <w:hyperlink r:id="rId12" w:history="1">
        <w:r>
          <w:rPr>
            <w:rStyle w:val="Hyperlink"/>
          </w:rPr>
          <w:t>https://docs.google.com/forms/d/e/1FAIpQLSda_vnc_KRMPzUvw4BFGx-Gu8h-Ul5G0kFnjNPbxDLQIrctgA/viewform</w:t>
        </w:r>
      </w:hyperlink>
    </w:p>
    <w:p w14:paraId="210A9C63" w14:textId="77777777" w:rsidR="00E27D4B" w:rsidRDefault="00E27D4B" w:rsidP="00E27D4B">
      <w:pPr>
        <w:rPr>
          <w:rFonts w:ascii="Bookman Old Style" w:hAnsi="Bookman Old Style"/>
        </w:rPr>
      </w:pPr>
    </w:p>
    <w:p w14:paraId="2F1E4A0C" w14:textId="77777777" w:rsidR="00E27D4B" w:rsidRDefault="00E27D4B" w:rsidP="00E27D4B">
      <w:pPr>
        <w:rPr>
          <w:rFonts w:ascii="Bookman Old Style" w:hAnsi="Bookman Old Style"/>
        </w:rPr>
      </w:pPr>
    </w:p>
    <w:p w14:paraId="380B7E29" w14:textId="77777777" w:rsidR="00E27D4B" w:rsidRDefault="00E27D4B" w:rsidP="00E27D4B">
      <w:pPr>
        <w:rPr>
          <w:rFonts w:ascii="Bookman Old Style" w:hAnsi="Bookman Old Style"/>
        </w:rPr>
      </w:pPr>
    </w:p>
    <w:p w14:paraId="2BF3AF88" w14:textId="77777777" w:rsidR="00E27D4B" w:rsidRDefault="00E27D4B" w:rsidP="00E27D4B">
      <w:pPr>
        <w:rPr>
          <w:rFonts w:ascii="Bookman Old Style" w:hAnsi="Bookman Old Style"/>
          <w:b/>
          <w:bCs/>
          <w:sz w:val="36"/>
          <w:szCs w:val="36"/>
        </w:rPr>
      </w:pPr>
      <w:r>
        <w:rPr>
          <w:rFonts w:ascii="Bookman Old Style" w:hAnsi="Bookman Old Style"/>
          <w:b/>
          <w:bCs/>
          <w:sz w:val="36"/>
          <w:szCs w:val="36"/>
        </w:rPr>
        <w:t>Barn Rules</w:t>
      </w:r>
    </w:p>
    <w:p w14:paraId="3EA1B691" w14:textId="77777777" w:rsidR="00E27D4B" w:rsidRDefault="00E27D4B" w:rsidP="00E27D4B">
      <w:pPr>
        <w:rPr>
          <w:rFonts w:ascii="Bookman Old Style" w:hAnsi="Bookman Old Style"/>
        </w:rPr>
      </w:pPr>
    </w:p>
    <w:p w14:paraId="5CE5C16D" w14:textId="77777777" w:rsidR="00E27D4B" w:rsidRDefault="00E27D4B" w:rsidP="00E27D4B">
      <w:pPr>
        <w:rPr>
          <w:rFonts w:ascii="Bookman Old Style" w:hAnsi="Bookman Old Style"/>
        </w:rPr>
      </w:pPr>
      <w:r>
        <w:rPr>
          <w:rFonts w:ascii="Bookman Old Style" w:hAnsi="Bookman Old Style"/>
        </w:rPr>
        <w:t>We have a recurring issue that cannot continue to happen. Everyone currently on a contract has been individually briefed, and those of you that do not yet have contracts will be at the time of your meeting:</w:t>
      </w:r>
    </w:p>
    <w:p w14:paraId="753A49E3" w14:textId="77777777" w:rsidR="00E27D4B" w:rsidRDefault="00E27D4B" w:rsidP="00E27D4B">
      <w:pPr>
        <w:rPr>
          <w:rFonts w:ascii="Bookman Old Style" w:hAnsi="Bookman Old Style"/>
        </w:rPr>
      </w:pPr>
    </w:p>
    <w:p w14:paraId="58317AC1" w14:textId="77777777" w:rsidR="00E27D4B" w:rsidRDefault="00E27D4B" w:rsidP="00E27D4B">
      <w:pPr>
        <w:rPr>
          <w:rFonts w:ascii="Bookman Old Style" w:hAnsi="Bookman Old Style"/>
        </w:rPr>
      </w:pPr>
      <w:r>
        <w:rPr>
          <w:rFonts w:ascii="Bookman Old Style" w:hAnsi="Bookman Old Style"/>
        </w:rPr>
        <w:t xml:space="preserve">No guests are allowed </w:t>
      </w:r>
      <w:r>
        <w:rPr>
          <w:rFonts w:ascii="Bookman Old Style" w:hAnsi="Bookman Old Style"/>
          <w:u w:val="single"/>
        </w:rPr>
        <w:t>IN</w:t>
      </w:r>
      <w:r>
        <w:rPr>
          <w:rFonts w:ascii="Bookman Old Style" w:hAnsi="Bookman Old Style"/>
        </w:rPr>
        <w:t xml:space="preserve"> the barn facility. (Remaining in a car in the parking lot is acceptable, but only authorized are allowed within the barn facility.) </w:t>
      </w:r>
    </w:p>
    <w:p w14:paraId="7D3F3086" w14:textId="77777777" w:rsidR="00E27D4B" w:rsidRDefault="00E27D4B" w:rsidP="00E27D4B">
      <w:pPr>
        <w:rPr>
          <w:rFonts w:ascii="Bookman Old Style" w:hAnsi="Bookman Old Style"/>
        </w:rPr>
      </w:pPr>
    </w:p>
    <w:p w14:paraId="7C3592E4" w14:textId="77777777" w:rsidR="00E27D4B" w:rsidRDefault="00E27D4B" w:rsidP="00E27D4B">
      <w:pPr>
        <w:rPr>
          <w:rFonts w:ascii="Bookman Old Style" w:hAnsi="Bookman Old Style"/>
        </w:rPr>
      </w:pPr>
      <w:r>
        <w:rPr>
          <w:rFonts w:ascii="Bookman Old Style" w:hAnsi="Bookman Old Style"/>
        </w:rPr>
        <w:t>This means, anyone not in an exhibitor’s immediate family, and that is not on their barn contract. Do not bring friends from school, relatives not on contract, or members from other chapters under any circumstances unless there is documentation permitting this.</w:t>
      </w:r>
    </w:p>
    <w:p w14:paraId="2E512BBE" w14:textId="77777777" w:rsidR="00E27D4B" w:rsidRDefault="00E27D4B" w:rsidP="00E27D4B">
      <w:pPr>
        <w:rPr>
          <w:rFonts w:ascii="Bookman Old Style" w:hAnsi="Bookman Old Style"/>
        </w:rPr>
      </w:pPr>
    </w:p>
    <w:p w14:paraId="7B07D5B0" w14:textId="77777777" w:rsidR="00E27D4B" w:rsidRDefault="00E27D4B" w:rsidP="00E27D4B">
      <w:pPr>
        <w:rPr>
          <w:rFonts w:ascii="Bookman Old Style" w:hAnsi="Bookman Old Style"/>
        </w:rPr>
      </w:pPr>
      <w:r>
        <w:rPr>
          <w:rFonts w:ascii="Bookman Old Style" w:hAnsi="Bookman Old Style"/>
        </w:rPr>
        <w:t xml:space="preserve">We do not wish to start the year off with discipline issues, but if this </w:t>
      </w:r>
      <w:proofErr w:type="gramStart"/>
      <w:r>
        <w:rPr>
          <w:rFonts w:ascii="Bookman Old Style" w:hAnsi="Bookman Old Style"/>
        </w:rPr>
        <w:t>continues</w:t>
      </w:r>
      <w:proofErr w:type="gramEnd"/>
      <w:r>
        <w:rPr>
          <w:rFonts w:ascii="Bookman Old Style" w:hAnsi="Bookman Old Style"/>
        </w:rPr>
        <w:t xml:space="preserve"> we will. </w:t>
      </w:r>
    </w:p>
    <w:p w14:paraId="769DAD95" w14:textId="77777777" w:rsidR="00E27D4B" w:rsidRDefault="00E27D4B" w:rsidP="00E27D4B">
      <w:pPr>
        <w:rPr>
          <w:rFonts w:ascii="Bookman Old Style" w:hAnsi="Bookman Old Style"/>
        </w:rPr>
      </w:pPr>
    </w:p>
    <w:p w14:paraId="1A1915A8" w14:textId="77777777" w:rsidR="00E27D4B" w:rsidRDefault="00E27D4B" w:rsidP="00E27D4B">
      <w:pPr>
        <w:rPr>
          <w:rFonts w:ascii="Bookman Old Style" w:hAnsi="Bookman Old Style"/>
        </w:rPr>
      </w:pPr>
    </w:p>
    <w:p w14:paraId="4F60907E" w14:textId="77777777" w:rsidR="00E27D4B" w:rsidRDefault="00E27D4B" w:rsidP="00E27D4B">
      <w:pPr>
        <w:rPr>
          <w:rFonts w:ascii="Bookman Old Style" w:hAnsi="Bookman Old Style"/>
          <w:b/>
          <w:bCs/>
          <w:sz w:val="36"/>
          <w:szCs w:val="36"/>
        </w:rPr>
      </w:pPr>
      <w:r>
        <w:rPr>
          <w:rFonts w:ascii="Bookman Old Style" w:hAnsi="Bookman Old Style"/>
          <w:b/>
          <w:bCs/>
          <w:sz w:val="36"/>
          <w:szCs w:val="36"/>
        </w:rPr>
        <w:t>Barn Cleanliness</w:t>
      </w:r>
    </w:p>
    <w:p w14:paraId="46941008" w14:textId="77777777" w:rsidR="00E27D4B" w:rsidRDefault="00E27D4B" w:rsidP="00E27D4B">
      <w:pPr>
        <w:rPr>
          <w:rFonts w:ascii="Bookman Old Style" w:hAnsi="Bookman Old Style"/>
        </w:rPr>
      </w:pPr>
    </w:p>
    <w:p w14:paraId="3937F014" w14:textId="77777777" w:rsidR="00E27D4B" w:rsidRDefault="00E27D4B" w:rsidP="00E27D4B">
      <w:pPr>
        <w:rPr>
          <w:rFonts w:ascii="Bookman Old Style" w:hAnsi="Bookman Old Style"/>
        </w:rPr>
      </w:pPr>
      <w:r>
        <w:rPr>
          <w:rFonts w:ascii="Bookman Old Style" w:hAnsi="Bookman Old Style"/>
        </w:rPr>
        <w:t>We have two major barn issues that need to be immediately addressed. Working with livestock in conjunction with the amount of construction activity we have going on is not easy, but we need to tighten up what we are doing when animals are out of their pens and when we are cleaning their pens.</w:t>
      </w:r>
    </w:p>
    <w:p w14:paraId="3201FBB2" w14:textId="77777777" w:rsidR="00E27D4B" w:rsidRDefault="00E27D4B" w:rsidP="00E27D4B">
      <w:pPr>
        <w:rPr>
          <w:rFonts w:ascii="Bookman Old Style" w:hAnsi="Bookman Old Style"/>
        </w:rPr>
      </w:pPr>
    </w:p>
    <w:p w14:paraId="112199A2" w14:textId="77777777" w:rsidR="00E27D4B" w:rsidRDefault="00E27D4B" w:rsidP="00E27D4B">
      <w:pPr>
        <w:pStyle w:val="ListParagraph"/>
        <w:numPr>
          <w:ilvl w:val="0"/>
          <w:numId w:val="5"/>
        </w:numPr>
        <w:rPr>
          <w:rFonts w:ascii="Bookman Old Style" w:eastAsia="Times New Roman" w:hAnsi="Bookman Old Style"/>
        </w:rPr>
      </w:pPr>
      <w:r>
        <w:rPr>
          <w:rFonts w:ascii="Bookman Old Style" w:eastAsia="Times New Roman" w:hAnsi="Bookman Old Style"/>
        </w:rPr>
        <w:t xml:space="preserve">We are starting to notice some trash ending up in the shavings bunk. THIS MUST STOP! Only old feed/shavings/and manure </w:t>
      </w:r>
      <w:proofErr w:type="gramStart"/>
      <w:r>
        <w:rPr>
          <w:rFonts w:ascii="Bookman Old Style" w:eastAsia="Times New Roman" w:hAnsi="Bookman Old Style"/>
        </w:rPr>
        <w:t>are allowed to</w:t>
      </w:r>
      <w:proofErr w:type="gramEnd"/>
      <w:r>
        <w:rPr>
          <w:rFonts w:ascii="Bookman Old Style" w:eastAsia="Times New Roman" w:hAnsi="Bookman Old Style"/>
        </w:rPr>
        <w:t xml:space="preserve"> be disposed of here. Keep twine, feed bags, and general trash out of the shavings bunk!</w:t>
      </w:r>
    </w:p>
    <w:p w14:paraId="510F97A5" w14:textId="77777777" w:rsidR="00E27D4B" w:rsidRDefault="00E27D4B" w:rsidP="00E27D4B">
      <w:pPr>
        <w:rPr>
          <w:rFonts w:ascii="Bookman Old Style" w:hAnsi="Bookman Old Style"/>
        </w:rPr>
      </w:pPr>
    </w:p>
    <w:p w14:paraId="5E396CD5" w14:textId="77777777" w:rsidR="00E27D4B" w:rsidRDefault="00E27D4B" w:rsidP="00E27D4B">
      <w:pPr>
        <w:pStyle w:val="ListParagraph"/>
        <w:numPr>
          <w:ilvl w:val="0"/>
          <w:numId w:val="5"/>
        </w:numPr>
        <w:rPr>
          <w:rFonts w:ascii="Bookman Old Style" w:eastAsia="Times New Roman" w:hAnsi="Bookman Old Style"/>
        </w:rPr>
      </w:pPr>
      <w:r>
        <w:rPr>
          <w:rFonts w:ascii="Bookman Old Style" w:eastAsia="Times New Roman" w:hAnsi="Bookman Old Style"/>
        </w:rPr>
        <w:t xml:space="preserve">We have got to tighten up the cleaning up after your animal outside of its pen. Manure left in walkways, wash racks, scales, etc. must be cleaned up after. There is no excuse for leaving this behind. </w:t>
      </w:r>
    </w:p>
    <w:p w14:paraId="5C1103B0" w14:textId="77777777" w:rsidR="00E27D4B" w:rsidRDefault="00E27D4B" w:rsidP="00E27D4B">
      <w:pPr>
        <w:pStyle w:val="ListParagraph"/>
        <w:rPr>
          <w:rFonts w:ascii="Bookman Old Style" w:hAnsi="Bookman Old Style"/>
        </w:rPr>
      </w:pPr>
    </w:p>
    <w:p w14:paraId="13C76EC0" w14:textId="77777777" w:rsidR="00E27D4B" w:rsidRDefault="00E27D4B" w:rsidP="00E27D4B">
      <w:pPr>
        <w:rPr>
          <w:rFonts w:ascii="Bookman Old Style" w:hAnsi="Bookman Old Style"/>
        </w:rPr>
      </w:pPr>
      <w:proofErr w:type="gramStart"/>
      <w:r>
        <w:rPr>
          <w:rFonts w:ascii="Bookman Old Style" w:hAnsi="Bookman Old Style"/>
        </w:rPr>
        <w:t>Let’s</w:t>
      </w:r>
      <w:proofErr w:type="gramEnd"/>
      <w:r>
        <w:rPr>
          <w:rFonts w:ascii="Bookman Old Style" w:hAnsi="Bookman Old Style"/>
        </w:rPr>
        <w:t xml:space="preserve"> do our respective parts and lumber through this last bit of construction until we can expand out into our new barns.</w:t>
      </w:r>
    </w:p>
    <w:p w14:paraId="64F0803C" w14:textId="77777777" w:rsidR="00E27D4B" w:rsidRDefault="00E27D4B" w:rsidP="00E27D4B">
      <w:pPr>
        <w:rPr>
          <w:rFonts w:ascii="Bookman Old Style" w:hAnsi="Bookman Old Style"/>
        </w:rPr>
      </w:pPr>
    </w:p>
    <w:p w14:paraId="79745862" w14:textId="77777777" w:rsidR="00E27D4B" w:rsidRDefault="00E27D4B" w:rsidP="00E27D4B">
      <w:pPr>
        <w:rPr>
          <w:rFonts w:ascii="Bookman Old Style" w:hAnsi="Bookman Old Style"/>
        </w:rPr>
      </w:pPr>
    </w:p>
    <w:p w14:paraId="7F6F9897" w14:textId="77777777" w:rsidR="00E27D4B" w:rsidRDefault="00E27D4B" w:rsidP="00E27D4B">
      <w:pPr>
        <w:rPr>
          <w:rFonts w:ascii="Bookman Old Style" w:hAnsi="Bookman Old Style"/>
        </w:rPr>
      </w:pPr>
    </w:p>
    <w:p w14:paraId="773DD5C2" w14:textId="77777777" w:rsidR="00E27D4B" w:rsidRDefault="00E27D4B" w:rsidP="00E27D4B">
      <w:pPr>
        <w:rPr>
          <w:rFonts w:ascii="Bookman Old Style" w:hAnsi="Bookman Old Style"/>
        </w:rPr>
      </w:pPr>
    </w:p>
    <w:p w14:paraId="1A3E6BE4" w14:textId="77777777" w:rsidR="00E27D4B" w:rsidRDefault="00E27D4B" w:rsidP="00E27D4B">
      <w:pPr>
        <w:rPr>
          <w:rFonts w:ascii="Bookman Old Style" w:hAnsi="Bookman Old Style"/>
        </w:rPr>
      </w:pPr>
    </w:p>
    <w:p w14:paraId="67BDB968" w14:textId="77777777" w:rsidR="00E27D4B" w:rsidRDefault="00E27D4B" w:rsidP="00E27D4B">
      <w:pPr>
        <w:rPr>
          <w:rFonts w:ascii="Bookman Old Style" w:hAnsi="Bookman Old Style"/>
        </w:rPr>
      </w:pPr>
    </w:p>
    <w:p w14:paraId="747EB1BB" w14:textId="77777777" w:rsidR="00E27D4B" w:rsidRDefault="00E27D4B" w:rsidP="00E27D4B">
      <w:pPr>
        <w:rPr>
          <w:rFonts w:ascii="Bookman Old Style" w:hAnsi="Bookman Old Style"/>
        </w:rPr>
      </w:pPr>
      <w:r>
        <w:rPr>
          <w:rFonts w:ascii="Bookman Old Style" w:hAnsi="Bookman Old Style"/>
        </w:rPr>
        <w:t xml:space="preserve">There is a great deal of information we will be pushing out over the coming weeks. We will try to keep this as concise and efficient as possible, but as always if there are any questions, please do not hesitate to reach out and let one of us know. </w:t>
      </w:r>
    </w:p>
    <w:p w14:paraId="3B7542CD" w14:textId="77777777" w:rsidR="00E27D4B" w:rsidRDefault="00E27D4B" w:rsidP="00E27D4B">
      <w:pPr>
        <w:rPr>
          <w:rFonts w:ascii="Bookman Old Style" w:hAnsi="Bookman Old Style"/>
        </w:rPr>
      </w:pPr>
    </w:p>
    <w:p w14:paraId="1C9093A8" w14:textId="77777777" w:rsidR="00E27D4B" w:rsidRDefault="00E27D4B" w:rsidP="00E27D4B">
      <w:pPr>
        <w:rPr>
          <w:rFonts w:ascii="Bookman Old Style" w:hAnsi="Bookman Old Style"/>
        </w:rPr>
      </w:pPr>
      <w:r>
        <w:rPr>
          <w:rFonts w:ascii="Bookman Old Style" w:hAnsi="Bookman Old Style"/>
        </w:rPr>
        <w:t>Thank you for your time and attention.</w:t>
      </w:r>
    </w:p>
    <w:p w14:paraId="717D5E0F" w14:textId="77777777" w:rsidR="00E27D4B" w:rsidRDefault="00E27D4B" w:rsidP="00E27D4B">
      <w:pPr>
        <w:rPr>
          <w:rFonts w:ascii="Bookman Old Style" w:hAnsi="Bookman Old Style"/>
        </w:rPr>
      </w:pPr>
    </w:p>
    <w:p w14:paraId="718E50F8" w14:textId="77777777" w:rsidR="00E27D4B" w:rsidRDefault="00E27D4B" w:rsidP="00E27D4B">
      <w:pPr>
        <w:rPr>
          <w:rFonts w:ascii="Bookman Old Style" w:hAnsi="Bookman Old Style"/>
        </w:rPr>
      </w:pPr>
      <w:r>
        <w:rPr>
          <w:rFonts w:ascii="Bookman Old Style" w:hAnsi="Bookman Old Style"/>
        </w:rPr>
        <w:t>Have a great weekend, &amp; Welcome Back!!!!</w:t>
      </w:r>
    </w:p>
    <w:p w14:paraId="7BC52D1B" w14:textId="77777777" w:rsidR="00E27D4B" w:rsidRDefault="00E27D4B" w:rsidP="00E27D4B">
      <w:pPr>
        <w:rPr>
          <w:rFonts w:ascii="Bookman Old Style" w:hAnsi="Bookman Old Style"/>
        </w:rPr>
      </w:pPr>
    </w:p>
    <w:p w14:paraId="56605E1E" w14:textId="77777777" w:rsidR="00E27D4B" w:rsidRDefault="00E27D4B" w:rsidP="00E27D4B">
      <w:pPr>
        <w:shd w:val="clear" w:color="auto" w:fill="FFFFFF"/>
        <w:spacing w:before="100" w:beforeAutospacing="1" w:after="100" w:afterAutospacing="1"/>
      </w:pPr>
      <w:r>
        <w:rPr>
          <w:rFonts w:ascii="Bookman Old Style" w:hAnsi="Bookman Old Style"/>
          <w:b/>
          <w:bCs/>
          <w:color w:val="002060"/>
          <w:sz w:val="96"/>
          <w:szCs w:val="96"/>
        </w:rPr>
        <w:t>GO GATORS!</w:t>
      </w:r>
    </w:p>
    <w:p w14:paraId="4A0781BC" w14:textId="77777777" w:rsidR="00E27D4B" w:rsidRDefault="00E27D4B" w:rsidP="00E27D4B">
      <w:pPr>
        <w:shd w:val="clear" w:color="auto" w:fill="FFFFFF"/>
        <w:spacing w:before="100" w:beforeAutospacing="1" w:after="100" w:afterAutospacing="1"/>
      </w:pPr>
    </w:p>
    <w:p w14:paraId="1D08E529" w14:textId="0A2E57A7" w:rsidR="00E27D4B" w:rsidRDefault="00E27D4B" w:rsidP="00E27D4B">
      <w:r>
        <w:rPr>
          <w:rFonts w:ascii="Tahoma" w:hAnsi="Tahoma" w:cs="Tahoma"/>
          <w:noProof/>
          <w:color w:val="000000"/>
        </w:rPr>
        <w:drawing>
          <wp:inline distT="0" distB="0" distL="0" distR="0" wp14:anchorId="451A0664" wp14:editId="513F7312">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794C23E4" w14:textId="77777777" w:rsidR="00E27D4B" w:rsidRDefault="00E27D4B" w:rsidP="00E27D4B">
      <w:pPr>
        <w:rPr>
          <w:rFonts w:ascii="Bookman Old Style" w:hAnsi="Bookman Old Style"/>
        </w:rPr>
      </w:pPr>
    </w:p>
    <w:p w14:paraId="7909E566" w14:textId="77777777" w:rsidR="00E27D4B" w:rsidRDefault="00E27D4B" w:rsidP="00E27D4B">
      <w:pPr>
        <w:rPr>
          <w:rFonts w:ascii="Bookman Old Style" w:hAnsi="Bookman Old Style"/>
          <w:b/>
          <w:bCs/>
          <w:sz w:val="44"/>
          <w:szCs w:val="44"/>
          <w:u w:val="single"/>
        </w:rPr>
      </w:pPr>
    </w:p>
    <w:p w14:paraId="0BB278C3" w14:textId="77777777" w:rsidR="00E27D4B" w:rsidRDefault="00E27D4B" w:rsidP="00E27D4B">
      <w:pPr>
        <w:rPr>
          <w:rFonts w:ascii="Bookman Old Style" w:hAnsi="Bookman Old Style"/>
          <w:color w:val="000000"/>
        </w:rPr>
      </w:pPr>
    </w:p>
    <w:p w14:paraId="58CF8A4F" w14:textId="77777777" w:rsidR="00E27D4B" w:rsidRDefault="00E27D4B" w:rsidP="00E27D4B">
      <w:pPr>
        <w:rPr>
          <w:rFonts w:ascii="Bookman Old Style" w:hAnsi="Bookman Old Style"/>
          <w:color w:val="FF0000"/>
        </w:rPr>
      </w:pPr>
    </w:p>
    <w:p w14:paraId="2CF9DEC1" w14:textId="77777777" w:rsidR="00E27D4B" w:rsidRDefault="00E27D4B" w:rsidP="00E27D4B">
      <w:pPr>
        <w:rPr>
          <w:rFonts w:ascii="Bookman Old Style" w:hAnsi="Bookman Old Style"/>
          <w:color w:val="1F497D"/>
        </w:rPr>
      </w:pPr>
      <w:r>
        <w:rPr>
          <w:rFonts w:ascii="Bookman Old Style" w:hAnsi="Bookman Old Style"/>
          <w:color w:val="1F497D"/>
        </w:rPr>
        <w:t>Very Respectfully,</w:t>
      </w:r>
    </w:p>
    <w:p w14:paraId="08E354BA" w14:textId="77777777" w:rsidR="00E27D4B" w:rsidRDefault="00E27D4B" w:rsidP="00E27D4B">
      <w:pPr>
        <w:rPr>
          <w:rFonts w:ascii="Bookman Old Style" w:hAnsi="Bookman Old Style"/>
          <w:color w:val="1F497D"/>
        </w:rPr>
      </w:pPr>
    </w:p>
    <w:p w14:paraId="14362968" w14:textId="77777777" w:rsidR="00E27D4B" w:rsidRDefault="00E27D4B" w:rsidP="00E27D4B">
      <w:pPr>
        <w:rPr>
          <w:rFonts w:ascii="Edwardian Script ITC" w:hAnsi="Edwardian Script ITC"/>
          <w:color w:val="1F497D"/>
          <w:sz w:val="48"/>
          <w:szCs w:val="48"/>
        </w:rPr>
      </w:pPr>
      <w:r>
        <w:rPr>
          <w:rFonts w:ascii="Edwardian Script ITC" w:hAnsi="Edwardian Script ITC"/>
          <w:color w:val="1F497D"/>
          <w:sz w:val="48"/>
          <w:szCs w:val="48"/>
        </w:rPr>
        <w:t>Mitch Robinson</w:t>
      </w:r>
    </w:p>
    <w:p w14:paraId="7CDF3958" w14:textId="77777777" w:rsidR="00E27D4B" w:rsidRDefault="00E27D4B" w:rsidP="00E27D4B">
      <w:pPr>
        <w:rPr>
          <w:rFonts w:ascii="Bookman Old Style" w:hAnsi="Bookman Old Style"/>
          <w:color w:val="1F497D"/>
        </w:rPr>
      </w:pPr>
    </w:p>
    <w:p w14:paraId="1AA7D883" w14:textId="77777777" w:rsidR="00E27D4B" w:rsidRDefault="00E27D4B" w:rsidP="00E27D4B">
      <w:pPr>
        <w:rPr>
          <w:rFonts w:ascii="Bookman Old Style" w:hAnsi="Bookman Old Style"/>
          <w:color w:val="1F497D"/>
        </w:rPr>
      </w:pPr>
      <w:r>
        <w:rPr>
          <w:rFonts w:ascii="Bookman Old Style" w:hAnsi="Bookman Old Style"/>
          <w:color w:val="1F497D"/>
        </w:rPr>
        <w:t xml:space="preserve">Mitch Robinson </w:t>
      </w:r>
    </w:p>
    <w:p w14:paraId="3429D0AA" w14:textId="77777777" w:rsidR="00E27D4B" w:rsidRDefault="00E27D4B" w:rsidP="00E27D4B">
      <w:pPr>
        <w:rPr>
          <w:rFonts w:ascii="Bookman Old Style" w:hAnsi="Bookman Old Style"/>
          <w:color w:val="1F497D"/>
        </w:rPr>
      </w:pPr>
    </w:p>
    <w:p w14:paraId="4336D0A4" w14:textId="77777777" w:rsidR="00E27D4B" w:rsidRDefault="00E27D4B" w:rsidP="00E27D4B">
      <w:pPr>
        <w:rPr>
          <w:rFonts w:ascii="Bookman Old Style" w:hAnsi="Bookman Old Style"/>
          <w:color w:val="1F497D"/>
        </w:rPr>
      </w:pPr>
      <w:r>
        <w:rPr>
          <w:rFonts w:ascii="Bookman Old Style" w:hAnsi="Bookman Old Style"/>
          <w:color w:val="1F497D"/>
        </w:rPr>
        <w:t>Ag. Teacher / Barn Manager</w:t>
      </w:r>
    </w:p>
    <w:p w14:paraId="28EEF6FA" w14:textId="77777777" w:rsidR="00E27D4B" w:rsidRDefault="00E27D4B" w:rsidP="00E27D4B">
      <w:pPr>
        <w:rPr>
          <w:rFonts w:ascii="Bookman Old Style" w:hAnsi="Bookman Old Style"/>
          <w:color w:val="1F497D"/>
        </w:rPr>
      </w:pPr>
      <w:r>
        <w:rPr>
          <w:rFonts w:ascii="Bookman Old Style" w:hAnsi="Bookman Old Style"/>
          <w:color w:val="1F497D"/>
        </w:rPr>
        <w:t>Dickinson High School, Dickinson Independent School District</w:t>
      </w:r>
    </w:p>
    <w:p w14:paraId="72858EAA" w14:textId="77777777" w:rsidR="00E27D4B" w:rsidRDefault="00E27D4B" w:rsidP="00E27D4B">
      <w:pPr>
        <w:rPr>
          <w:rFonts w:ascii="Bookman Old Style" w:hAnsi="Bookman Old Style"/>
          <w:color w:val="1F497D"/>
        </w:rPr>
      </w:pPr>
      <w:hyperlink r:id="rId15" w:history="1">
        <w:r>
          <w:rPr>
            <w:rStyle w:val="Hyperlink"/>
            <w:rFonts w:ascii="Bookman Old Style" w:hAnsi="Bookman Old Style"/>
            <w:color w:val="0000FF"/>
          </w:rPr>
          <w:t>mrobinson@dickinsonisd.org</w:t>
        </w:r>
      </w:hyperlink>
    </w:p>
    <w:p w14:paraId="08BEF24B" w14:textId="77777777" w:rsidR="00E27D4B" w:rsidRDefault="00E27D4B" w:rsidP="00E27D4B">
      <w:pPr>
        <w:rPr>
          <w:rFonts w:ascii="Bookman Old Style" w:hAnsi="Bookman Old Style"/>
          <w:color w:val="1F497D"/>
        </w:rPr>
      </w:pPr>
      <w:r>
        <w:rPr>
          <w:rFonts w:ascii="Bookman Old Style" w:hAnsi="Bookman Old Style"/>
          <w:color w:val="1F497D"/>
        </w:rPr>
        <w:t xml:space="preserve">(281) 299-6400 </w:t>
      </w:r>
      <w:proofErr w:type="spellStart"/>
      <w:r>
        <w:rPr>
          <w:rFonts w:ascii="Bookman Old Style" w:hAnsi="Bookman Old Style"/>
          <w:color w:val="1F497D"/>
        </w:rPr>
        <w:t>Extention</w:t>
      </w:r>
      <w:proofErr w:type="spellEnd"/>
      <w:r>
        <w:rPr>
          <w:rFonts w:ascii="Bookman Old Style" w:hAnsi="Bookman Old Style"/>
          <w:color w:val="1F497D"/>
        </w:rPr>
        <w:t>: 7858 school</w:t>
      </w:r>
    </w:p>
    <w:p w14:paraId="2061D554" w14:textId="77777777" w:rsidR="00E27D4B" w:rsidRDefault="00E27D4B" w:rsidP="00E27D4B">
      <w:pPr>
        <w:rPr>
          <w:rFonts w:ascii="Bookman Old Style" w:hAnsi="Bookman Old Style"/>
          <w:color w:val="1F497D"/>
        </w:rPr>
      </w:pPr>
      <w:r>
        <w:rPr>
          <w:rFonts w:ascii="Bookman Old Style" w:hAnsi="Bookman Old Style"/>
          <w:color w:val="1F497D"/>
        </w:rPr>
        <w:t>(979) 412-0778 cell</w:t>
      </w:r>
    </w:p>
    <w:p w14:paraId="6441C630" w14:textId="77777777" w:rsidR="00E27D4B" w:rsidRDefault="00E27D4B" w:rsidP="00E27D4B">
      <w:pPr>
        <w:rPr>
          <w:rFonts w:ascii="Bookman Old Style" w:hAnsi="Bookman Old Style"/>
          <w:color w:val="1F497D"/>
        </w:rPr>
      </w:pPr>
    </w:p>
    <w:p w14:paraId="4A5D1500" w14:textId="77777777" w:rsidR="00E27D4B" w:rsidRDefault="00E27D4B" w:rsidP="00E27D4B">
      <w:pPr>
        <w:rPr>
          <w:rFonts w:ascii="Bookman Old Style" w:hAnsi="Bookman Old Style"/>
          <w:color w:val="1F497D"/>
        </w:rPr>
      </w:pPr>
      <w:r>
        <w:rPr>
          <w:rFonts w:ascii="Bookman Old Style" w:hAnsi="Bookman Old Style"/>
          <w:color w:val="1F497D"/>
        </w:rPr>
        <w:t>“A farmer never plowed a field in his mind.”</w:t>
      </w:r>
    </w:p>
    <w:p w14:paraId="6FFB7A9D" w14:textId="77777777" w:rsidR="00E27D4B" w:rsidRDefault="00E27D4B" w:rsidP="00E27D4B">
      <w:pPr>
        <w:rPr>
          <w:rFonts w:ascii="Bookman Old Style" w:hAnsi="Bookman Old Style"/>
          <w:color w:val="1F497D"/>
        </w:rPr>
      </w:pPr>
      <w:r>
        <w:rPr>
          <w:rFonts w:ascii="Bookman Old Style" w:hAnsi="Bookman Old Style"/>
          <w:color w:val="1F497D"/>
        </w:rPr>
        <w:t>~Unknown</w:t>
      </w:r>
    </w:p>
    <w:p w14:paraId="1D9BBC2B" w14:textId="77777777" w:rsidR="00E27D4B" w:rsidRDefault="00E27D4B" w:rsidP="00E27D4B"/>
    <w:p w14:paraId="7A8E7D15" w14:textId="77777777" w:rsidR="00E27D4B" w:rsidRDefault="00E27D4B" w:rsidP="00E27D4B"/>
    <w:p w14:paraId="47618910" w14:textId="77777777" w:rsidR="00E27D4B" w:rsidRDefault="00E27D4B" w:rsidP="00E27D4B">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03D3FD2A" w14:textId="77777777" w:rsidR="00E27D4B" w:rsidRDefault="00E27D4B" w:rsidP="00E27D4B">
      <w:pPr>
        <w:shd w:val="clear" w:color="auto" w:fill="FFFFFF"/>
        <w:rPr>
          <w:color w:val="201F1E"/>
        </w:rPr>
      </w:pPr>
      <w:r>
        <w:rPr>
          <w:b/>
          <w:bCs/>
          <w:color w:val="1F3864"/>
        </w:rPr>
        <w:t>Ag Science Teacher / Barn Manager</w:t>
      </w:r>
    </w:p>
    <w:p w14:paraId="76A3D945" w14:textId="77777777" w:rsidR="00E27D4B" w:rsidRDefault="00E27D4B" w:rsidP="00E27D4B">
      <w:pPr>
        <w:shd w:val="clear" w:color="auto" w:fill="FFFFFF"/>
        <w:rPr>
          <w:color w:val="201F1E"/>
        </w:rPr>
      </w:pPr>
      <w:r>
        <w:rPr>
          <w:b/>
          <w:bCs/>
          <w:color w:val="1F3864"/>
        </w:rPr>
        <w:t>Dickinson High School - Dickinson ISD</w:t>
      </w:r>
    </w:p>
    <w:p w14:paraId="06D321EF" w14:textId="77777777" w:rsidR="00E27D4B" w:rsidRDefault="00E27D4B" w:rsidP="00E27D4B">
      <w:pPr>
        <w:shd w:val="clear" w:color="auto" w:fill="FFFFFF"/>
        <w:rPr>
          <w:color w:val="1F3864"/>
        </w:rPr>
      </w:pPr>
      <w:r>
        <w:rPr>
          <w:color w:val="1F3864"/>
        </w:rPr>
        <w:t>P.O. Drawer Z</w:t>
      </w:r>
    </w:p>
    <w:p w14:paraId="6CC976A8" w14:textId="77777777" w:rsidR="00E27D4B" w:rsidRDefault="00E27D4B" w:rsidP="00E27D4B">
      <w:pPr>
        <w:shd w:val="clear" w:color="auto" w:fill="FFFFFF"/>
        <w:rPr>
          <w:color w:val="1F3864"/>
        </w:rPr>
      </w:pPr>
      <w:r>
        <w:rPr>
          <w:color w:val="1F3864"/>
        </w:rPr>
        <w:t>Dickinson, TX  77539</w:t>
      </w:r>
    </w:p>
    <w:p w14:paraId="07DA0B03" w14:textId="77777777" w:rsidR="00E27D4B" w:rsidRDefault="00E27D4B" w:rsidP="00E27D4B">
      <w:pPr>
        <w:shd w:val="clear" w:color="auto" w:fill="FFFFFF"/>
        <w:rPr>
          <w:color w:val="201F1E"/>
        </w:rPr>
      </w:pPr>
      <w:r>
        <w:rPr>
          <w:color w:val="1F3864"/>
        </w:rPr>
        <w:t>281-229-7858</w:t>
      </w:r>
    </w:p>
    <w:p w14:paraId="52E52EDB" w14:textId="211B9690" w:rsidR="00E27D4B" w:rsidRDefault="00E27D4B" w:rsidP="00E27D4B">
      <w:pPr>
        <w:shd w:val="clear" w:color="auto" w:fill="FFFFFF"/>
        <w:rPr>
          <w:color w:val="201F1E"/>
        </w:rPr>
      </w:pPr>
      <w:r>
        <w:rPr>
          <w:rFonts w:ascii="Futura" w:hAnsi="Futura"/>
          <w:noProof/>
          <w:color w:val="000000"/>
          <w:sz w:val="18"/>
          <w:szCs w:val="18"/>
        </w:rPr>
        <w:drawing>
          <wp:inline distT="0" distB="0" distL="0" distR="0" wp14:anchorId="1273F243" wp14:editId="4E2CA0A4">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01D0AA6E" w14:textId="3D436D50" w:rsidR="00E2345D" w:rsidRDefault="00E27D4B" w:rsidP="00E27D4B">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p>
    <w:sectPr w:rsidR="00E2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68CF"/>
    <w:multiLevelType w:val="hybridMultilevel"/>
    <w:tmpl w:val="683C52D0"/>
    <w:lvl w:ilvl="0" w:tplc="24C27344">
      <w:numFmt w:val="bullet"/>
      <w:lvlText w:val="-"/>
      <w:lvlJc w:val="left"/>
      <w:pPr>
        <w:ind w:left="720" w:hanging="360"/>
      </w:pPr>
      <w:rPr>
        <w:rFonts w:ascii="Bookman Old Style" w:eastAsia="Calibri" w:hAnsi="Bookman Old Style"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83CFF"/>
    <w:multiLevelType w:val="hybridMultilevel"/>
    <w:tmpl w:val="80B2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324A7F"/>
    <w:multiLevelType w:val="hybridMultilevel"/>
    <w:tmpl w:val="C76A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0C29BA"/>
    <w:multiLevelType w:val="hybridMultilevel"/>
    <w:tmpl w:val="41F60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3F209D"/>
    <w:multiLevelType w:val="hybridMultilevel"/>
    <w:tmpl w:val="978418BC"/>
    <w:lvl w:ilvl="0" w:tplc="7B06299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4B"/>
    <w:rsid w:val="00E2345D"/>
    <w:rsid w:val="00E2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0D71"/>
  <w15:chartTrackingRefBased/>
  <w15:docId w15:val="{B35AED03-1A4A-48B7-BECB-57E1AFFA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D4B"/>
    <w:rPr>
      <w:color w:val="0563C1"/>
      <w:u w:val="single"/>
    </w:rPr>
  </w:style>
  <w:style w:type="paragraph" w:styleId="ListParagraph">
    <w:name w:val="List Paragraph"/>
    <w:basedOn w:val="Normal"/>
    <w:uiPriority w:val="34"/>
    <w:qFormat/>
    <w:rsid w:val="00E2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veston.agrilife.org/4h/major-show/"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e/galveston-county-2024-major-show-validation-heifer-sheep-goat-swine-tickets-685764659557" TargetMode="External"/><Relationship Id="rId12" Type="http://schemas.openxmlformats.org/officeDocument/2006/relationships/hyperlink" Target="https://docs.google.com/forms/d/e/1FAIpQLSda_vnc_KRMPzUvw4BFGx-Gu8h-Ul5G0kFnjNPbxDLQIrctgA/viewform" TargetMode="External"/><Relationship Id="rId17" Type="http://schemas.openxmlformats.org/officeDocument/2006/relationships/image" Target="cid:image002.png@01D9D5BD.73F7B89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cid:image005.jpg@01D9D72A.1DEB04C0" TargetMode="External"/><Relationship Id="rId11" Type="http://schemas.openxmlformats.org/officeDocument/2006/relationships/image" Target="cid:image006.png@01D9D5BE.DB6B5FD0" TargetMode="External"/><Relationship Id="rId5" Type="http://schemas.openxmlformats.org/officeDocument/2006/relationships/image" Target="media/image1.jpeg"/><Relationship Id="rId15" Type="http://schemas.openxmlformats.org/officeDocument/2006/relationships/hyperlink" Target="mailto:mrobinson@dickinsonisd.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ckinson.ffanow.org/AETcalendar.aspx?ID=72461" TargetMode="External"/><Relationship Id="rId14" Type="http://schemas.openxmlformats.org/officeDocument/2006/relationships/image" Target="cid:image001.png@01D9D5BD.73F7B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6993</Characters>
  <Application>Microsoft Office Word</Application>
  <DocSecurity>0</DocSecurity>
  <Lines>58</Lines>
  <Paragraphs>16</Paragraphs>
  <ScaleCrop>false</ScaleCrop>
  <Company>Dickinson ISD</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2023-08-25T13:00:00Z</dcterms:created>
  <dcterms:modified xsi:type="dcterms:W3CDTF">2023-08-25T13:01:00Z</dcterms:modified>
</cp:coreProperties>
</file>